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BF" w:rsidRDefault="002F78C9" w:rsidP="00576E96">
      <w:pPr>
        <w:ind w:left="3810"/>
        <w:rPr>
          <w:b/>
          <w:sz w:val="96"/>
        </w:rPr>
      </w:pPr>
      <w:r>
        <w:rPr>
          <w:rFonts w:ascii="Century Gothic" w:hAnsi="Century Gothic"/>
          <w:noProof/>
          <w:sz w:val="20"/>
          <w:szCs w:val="20"/>
          <w:lang w:val="it-IT" w:eastAsia="it-IT"/>
        </w:rPr>
        <w:drawing>
          <wp:anchor distT="0" distB="0" distL="114300" distR="114300" simplePos="0" relativeHeight="251664896" behindDoc="0" locked="0" layoutInCell="1" allowOverlap="1">
            <wp:simplePos x="0" y="0"/>
            <wp:positionH relativeFrom="column">
              <wp:posOffset>4541458</wp:posOffset>
            </wp:positionH>
            <wp:positionV relativeFrom="paragraph">
              <wp:posOffset>651639</wp:posOffset>
            </wp:positionV>
            <wp:extent cx="576000" cy="792000"/>
            <wp:effectExtent l="0" t="0" r="0" b="8255"/>
            <wp:wrapSquare wrapText="bothSides"/>
            <wp:docPr id="6" name="Immagine 6" descr="ste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792000"/>
                    </a:xfrm>
                    <a:prstGeom prst="rect">
                      <a:avLst/>
                    </a:prstGeom>
                    <a:noFill/>
                    <a:ln>
                      <a:noFill/>
                    </a:ln>
                  </pic:spPr>
                </pic:pic>
              </a:graphicData>
            </a:graphic>
          </wp:anchor>
        </w:drawing>
      </w:r>
      <w:r>
        <w:rPr>
          <w:b/>
          <w:noProof/>
          <w:sz w:val="96"/>
          <w:lang w:val="it-IT" w:eastAsia="it-IT"/>
        </w:rPr>
        <w:drawing>
          <wp:anchor distT="0" distB="0" distL="114300" distR="114300" simplePos="0" relativeHeight="251660800" behindDoc="1" locked="0" layoutInCell="1" allowOverlap="1">
            <wp:simplePos x="0" y="0"/>
            <wp:positionH relativeFrom="column">
              <wp:posOffset>1575738</wp:posOffset>
            </wp:positionH>
            <wp:positionV relativeFrom="paragraph">
              <wp:posOffset>670560</wp:posOffset>
            </wp:positionV>
            <wp:extent cx="1035050" cy="774700"/>
            <wp:effectExtent l="0" t="0" r="0" b="0"/>
            <wp:wrapTight wrapText="bothSides">
              <wp:wrapPolygon edited="0">
                <wp:start x="5963" y="2656"/>
                <wp:lineTo x="1988" y="2656"/>
                <wp:lineTo x="1590" y="18590"/>
                <wp:lineTo x="3180" y="18590"/>
                <wp:lineTo x="20275" y="18590"/>
                <wp:lineTo x="20275" y="9030"/>
                <wp:lineTo x="18685" y="3718"/>
                <wp:lineTo x="17094" y="2656"/>
                <wp:lineTo x="5963" y="2656"/>
              </wp:wrapPolygon>
            </wp:wrapTight>
            <wp:docPr id="10" name="Immagine 1" descr="aniflag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flagit1"/>
                    <pic:cNvPicPr>
                      <a:picLocks noChangeAspect="1" noChangeArrowheads="1"/>
                    </pic:cNvPicPr>
                  </pic:nvPicPr>
                  <pic:blipFill>
                    <a:blip r:embed="rId9" cstate="print"/>
                    <a:srcRect/>
                    <a:stretch>
                      <a:fillRect/>
                    </a:stretch>
                  </pic:blipFill>
                  <pic:spPr bwMode="auto">
                    <a:xfrm>
                      <a:off x="0" y="0"/>
                      <a:ext cx="1035050" cy="774700"/>
                    </a:xfrm>
                    <a:prstGeom prst="rect">
                      <a:avLst/>
                    </a:prstGeom>
                    <a:noFill/>
                    <a:ln w="9525">
                      <a:noFill/>
                      <a:miter lim="800000"/>
                      <a:headEnd/>
                      <a:tailEnd/>
                    </a:ln>
                  </pic:spPr>
                </pic:pic>
              </a:graphicData>
            </a:graphic>
          </wp:anchor>
        </w:drawing>
      </w:r>
      <w:r>
        <w:rPr>
          <w:b/>
          <w:noProof/>
          <w:sz w:val="96"/>
          <w:lang w:val="it-IT" w:eastAsia="it-IT"/>
        </w:rPr>
        <w:drawing>
          <wp:anchor distT="0" distB="0" distL="114300" distR="114300" simplePos="0" relativeHeight="251662848" behindDoc="0" locked="0" layoutInCell="1" allowOverlap="1">
            <wp:simplePos x="0" y="0"/>
            <wp:positionH relativeFrom="column">
              <wp:posOffset>6924321</wp:posOffset>
            </wp:positionH>
            <wp:positionV relativeFrom="paragraph">
              <wp:posOffset>739972</wp:posOffset>
            </wp:positionV>
            <wp:extent cx="1035050" cy="704850"/>
            <wp:effectExtent l="19050" t="0" r="0" b="0"/>
            <wp:wrapSquare wrapText="bothSides"/>
            <wp:docPr id="14" name="Immagine 13" descr="BANDIERA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 EUROPEA.jpg"/>
                    <pic:cNvPicPr/>
                  </pic:nvPicPr>
                  <pic:blipFill>
                    <a:blip r:embed="rId10" cstate="print"/>
                    <a:stretch>
                      <a:fillRect/>
                    </a:stretch>
                  </pic:blipFill>
                  <pic:spPr>
                    <a:xfrm>
                      <a:off x="0" y="0"/>
                      <a:ext cx="1035050" cy="704850"/>
                    </a:xfrm>
                    <a:prstGeom prst="rect">
                      <a:avLst/>
                    </a:prstGeom>
                  </pic:spPr>
                </pic:pic>
              </a:graphicData>
            </a:graphic>
          </wp:anchor>
        </w:drawing>
      </w:r>
    </w:p>
    <w:p w:rsidR="000E05BF" w:rsidRDefault="000E05BF" w:rsidP="000E05BF">
      <w:pPr>
        <w:jc w:val="center"/>
        <w:rPr>
          <w:rFonts w:ascii="Century Gothic" w:hAnsi="Century Gothic"/>
          <w:b/>
          <w:sz w:val="52"/>
          <w:lang w:val="it-IT"/>
        </w:rPr>
      </w:pPr>
      <w:r w:rsidRPr="000E05BF">
        <w:rPr>
          <w:rFonts w:ascii="Century Gothic" w:hAnsi="Century Gothic"/>
          <w:lang w:val="it-IT"/>
        </w:rPr>
        <w:tab/>
      </w:r>
      <w:r w:rsidRPr="000E05BF">
        <w:rPr>
          <w:rFonts w:ascii="Century Gothic" w:hAnsi="Century Gothic"/>
          <w:lang w:val="it-IT"/>
        </w:rPr>
        <w:tab/>
      </w:r>
      <w:r>
        <w:rPr>
          <w:rFonts w:ascii="Century Gothic" w:hAnsi="Century Gothic"/>
          <w:lang w:val="it-IT"/>
        </w:rPr>
        <w:t xml:space="preserve">                                                      </w:t>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sidRPr="000E05BF">
        <w:rPr>
          <w:rFonts w:ascii="Century Gothic" w:hAnsi="Century Gothic"/>
          <w:lang w:val="it-IT"/>
        </w:rPr>
        <w:tab/>
        <w:t xml:space="preserve">         </w:t>
      </w:r>
    </w:p>
    <w:p w:rsidR="000E05BF" w:rsidRDefault="000E05BF" w:rsidP="000E05BF">
      <w:pPr>
        <w:jc w:val="center"/>
        <w:rPr>
          <w:rFonts w:ascii="Century Gothic" w:hAnsi="Century Gothic"/>
          <w:b/>
          <w:sz w:val="52"/>
          <w:lang w:val="it-IT"/>
        </w:rPr>
      </w:pPr>
    </w:p>
    <w:p w:rsidR="006F714C" w:rsidRPr="000A3870" w:rsidRDefault="006F714C" w:rsidP="006F714C">
      <w:pPr>
        <w:ind w:left="567"/>
        <w:jc w:val="center"/>
        <w:rPr>
          <w:rFonts w:ascii="Century Gothic" w:hAnsi="Century Gothic"/>
          <w:b/>
          <w:sz w:val="72"/>
          <w:szCs w:val="72"/>
          <w:lang w:val="it-IT"/>
        </w:rPr>
      </w:pPr>
      <w:r w:rsidRPr="000A3870">
        <w:rPr>
          <w:rFonts w:ascii="Century Gothic" w:hAnsi="Century Gothic"/>
          <w:b/>
          <w:sz w:val="72"/>
          <w:szCs w:val="72"/>
          <w:lang w:val="it-IT"/>
        </w:rPr>
        <w:t>COMUNE DI TORRE LE NOCELLE</w:t>
      </w:r>
    </w:p>
    <w:p w:rsidR="006F714C" w:rsidRPr="00653A7C" w:rsidRDefault="006F714C" w:rsidP="006F714C">
      <w:pPr>
        <w:spacing w:before="43"/>
        <w:ind w:left="567"/>
        <w:jc w:val="center"/>
        <w:rPr>
          <w:rFonts w:ascii="Century Gothic" w:hAnsi="Century Gothic"/>
          <w:i/>
          <w:sz w:val="56"/>
          <w:szCs w:val="56"/>
          <w:lang w:val="it-IT"/>
        </w:rPr>
      </w:pPr>
      <w:r w:rsidRPr="00653A7C">
        <w:rPr>
          <w:rFonts w:ascii="Century Gothic" w:hAnsi="Century Gothic"/>
          <w:i/>
          <w:sz w:val="56"/>
          <w:szCs w:val="56"/>
          <w:lang w:val="it-IT"/>
        </w:rPr>
        <w:t>Provincia di Avellino</w:t>
      </w:r>
    </w:p>
    <w:p w:rsidR="006F714C" w:rsidRDefault="006F714C" w:rsidP="006F714C">
      <w:pPr>
        <w:pStyle w:val="Titolo31"/>
        <w:ind w:left="567"/>
        <w:jc w:val="left"/>
        <w:rPr>
          <w:lang w:val="it-IT"/>
        </w:rPr>
      </w:pPr>
    </w:p>
    <w:p w:rsidR="006F714C" w:rsidRDefault="006F714C" w:rsidP="006F714C">
      <w:pPr>
        <w:pStyle w:val="Titolo31"/>
        <w:ind w:left="567"/>
        <w:jc w:val="left"/>
        <w:rPr>
          <w:rFonts w:ascii="Century Gothic" w:hAnsi="Century Gothic"/>
          <w:b w:val="0"/>
          <w:lang w:val="it-IT"/>
        </w:rPr>
      </w:pPr>
    </w:p>
    <w:p w:rsidR="009A7710" w:rsidRPr="009E7329" w:rsidRDefault="009E7329" w:rsidP="006F714C">
      <w:pPr>
        <w:pStyle w:val="Titolo31"/>
        <w:ind w:left="567"/>
        <w:jc w:val="left"/>
        <w:rPr>
          <w:rFonts w:ascii="Century Gothic" w:hAnsi="Century Gothic"/>
          <w:b w:val="0"/>
          <w:lang w:val="it-IT"/>
        </w:rPr>
      </w:pPr>
      <w:proofErr w:type="spellStart"/>
      <w:r w:rsidRPr="009E7329">
        <w:rPr>
          <w:rFonts w:ascii="Century Gothic" w:hAnsi="Century Gothic"/>
          <w:b w:val="0"/>
          <w:lang w:val="it-IT"/>
        </w:rPr>
        <w:t>Prot</w:t>
      </w:r>
      <w:proofErr w:type="spellEnd"/>
      <w:r w:rsidRPr="009E7329">
        <w:rPr>
          <w:rFonts w:ascii="Century Gothic" w:hAnsi="Century Gothic"/>
          <w:b w:val="0"/>
          <w:lang w:val="it-IT"/>
        </w:rPr>
        <w:t>. n. 1673</w:t>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r>
      <w:r w:rsidRPr="009E7329">
        <w:rPr>
          <w:rFonts w:ascii="Century Gothic" w:hAnsi="Century Gothic"/>
          <w:b w:val="0"/>
          <w:lang w:val="it-IT"/>
        </w:rPr>
        <w:tab/>
        <w:t>lì, 30/05/2019</w:t>
      </w:r>
    </w:p>
    <w:p w:rsidR="006F714C" w:rsidRPr="004A7C65" w:rsidRDefault="006F714C" w:rsidP="006F714C">
      <w:pPr>
        <w:widowControl/>
        <w:ind w:left="567" w:right="-36"/>
        <w:jc w:val="center"/>
        <w:rPr>
          <w:rFonts w:ascii="Century Gothic" w:hAnsi="Century Gothic"/>
          <w:b/>
          <w:sz w:val="72"/>
          <w:lang w:val="it-IT"/>
        </w:rPr>
      </w:pPr>
      <w:r w:rsidRPr="004A7C65">
        <w:rPr>
          <w:rFonts w:ascii="Century Gothic" w:hAnsi="Century Gothic"/>
          <w:b/>
          <w:sz w:val="72"/>
          <w:lang w:val="it-IT"/>
        </w:rPr>
        <w:t>AVVISO PUBBLICO</w:t>
      </w:r>
    </w:p>
    <w:p w:rsidR="006F714C" w:rsidRPr="004A7C65" w:rsidRDefault="006F714C" w:rsidP="006F714C">
      <w:pPr>
        <w:widowControl/>
        <w:spacing w:before="88"/>
        <w:ind w:left="567" w:right="27"/>
        <w:jc w:val="center"/>
        <w:rPr>
          <w:rFonts w:ascii="Century Gothic" w:hAnsi="Century Gothic"/>
          <w:b/>
          <w:sz w:val="40"/>
          <w:lang w:val="it-IT"/>
        </w:rPr>
      </w:pPr>
      <w:r w:rsidRPr="004A7C65">
        <w:rPr>
          <w:rFonts w:ascii="Century Gothic" w:hAnsi="Century Gothic"/>
          <w:b/>
          <w:sz w:val="40"/>
          <w:lang w:val="it-IT"/>
        </w:rPr>
        <w:t xml:space="preserve">PER LA SELEZIONE </w:t>
      </w:r>
      <w:r>
        <w:rPr>
          <w:rFonts w:ascii="Century Gothic" w:hAnsi="Century Gothic"/>
          <w:b/>
          <w:sz w:val="40"/>
          <w:lang w:val="it-IT"/>
        </w:rPr>
        <w:t xml:space="preserve">DELLE MANIFESTAZIONI DI </w:t>
      </w:r>
      <w:r w:rsidRPr="004A7C65">
        <w:rPr>
          <w:rFonts w:ascii="Century Gothic" w:hAnsi="Century Gothic"/>
          <w:b/>
          <w:sz w:val="40"/>
          <w:lang w:val="it-IT"/>
        </w:rPr>
        <w:t>INTERESSE</w:t>
      </w:r>
      <w:r>
        <w:rPr>
          <w:rFonts w:ascii="Century Gothic" w:hAnsi="Century Gothic"/>
          <w:b/>
          <w:sz w:val="40"/>
          <w:lang w:val="it-IT"/>
        </w:rPr>
        <w:t xml:space="preserve"> DEI PRIVATI</w:t>
      </w:r>
    </w:p>
    <w:p w:rsidR="006F714C" w:rsidRDefault="006F714C" w:rsidP="006F714C">
      <w:pPr>
        <w:spacing w:line="367" w:lineRule="exact"/>
        <w:ind w:left="567" w:right="148"/>
        <w:jc w:val="center"/>
        <w:rPr>
          <w:b/>
          <w:w w:val="85"/>
          <w:sz w:val="32"/>
          <w:lang w:val="it-IT"/>
        </w:rPr>
      </w:pPr>
    </w:p>
    <w:p w:rsidR="006F714C" w:rsidRPr="00CA5D1C" w:rsidRDefault="006F714C" w:rsidP="006F714C">
      <w:pPr>
        <w:spacing w:line="367" w:lineRule="exact"/>
        <w:ind w:left="567" w:right="148"/>
        <w:jc w:val="center"/>
        <w:rPr>
          <w:rFonts w:ascii="Century Gothic" w:hAnsi="Century Gothic"/>
          <w:b/>
          <w:sz w:val="32"/>
          <w:lang w:val="it-IT"/>
        </w:rPr>
      </w:pPr>
      <w:r w:rsidRPr="00CA5D1C">
        <w:rPr>
          <w:rFonts w:ascii="Century Gothic" w:hAnsi="Century Gothic"/>
          <w:b/>
          <w:w w:val="85"/>
          <w:sz w:val="32"/>
          <w:lang w:val="it-IT"/>
        </w:rPr>
        <w:t>PROGRAMMA DI SVILUPPO RURALE 2014-2020 MISURA 7.6.1</w:t>
      </w:r>
    </w:p>
    <w:p w:rsidR="006F714C" w:rsidRPr="00CA5D1C" w:rsidRDefault="006F714C" w:rsidP="006F714C">
      <w:pPr>
        <w:spacing w:before="3" w:line="237" w:lineRule="auto"/>
        <w:ind w:left="567" w:right="151"/>
        <w:jc w:val="center"/>
        <w:rPr>
          <w:rFonts w:ascii="Century Gothic" w:hAnsi="Century Gothic"/>
          <w:b/>
          <w:sz w:val="32"/>
          <w:lang w:val="it-IT"/>
        </w:rPr>
      </w:pPr>
      <w:r w:rsidRPr="00CA5D1C">
        <w:rPr>
          <w:rFonts w:ascii="Century Gothic" w:hAnsi="Century Gothic"/>
          <w:b/>
          <w:w w:val="85"/>
          <w:sz w:val="32"/>
          <w:lang w:val="it-IT"/>
        </w:rPr>
        <w:t>“RIQUALIFICAZIONE</w:t>
      </w:r>
      <w:r w:rsidRPr="00CA5D1C">
        <w:rPr>
          <w:rFonts w:ascii="Century Gothic" w:hAnsi="Century Gothic"/>
          <w:b/>
          <w:spacing w:val="-51"/>
          <w:w w:val="85"/>
          <w:sz w:val="32"/>
          <w:lang w:val="it-IT"/>
        </w:rPr>
        <w:t xml:space="preserve"> </w:t>
      </w:r>
      <w:r w:rsidRPr="00CA5D1C">
        <w:rPr>
          <w:rFonts w:ascii="Century Gothic" w:hAnsi="Century Gothic"/>
          <w:b/>
          <w:w w:val="85"/>
          <w:sz w:val="32"/>
          <w:lang w:val="it-IT"/>
        </w:rPr>
        <w:t>DEL</w:t>
      </w:r>
      <w:r w:rsidRPr="00CA5D1C">
        <w:rPr>
          <w:rFonts w:ascii="Century Gothic" w:hAnsi="Century Gothic"/>
          <w:b/>
          <w:spacing w:val="-52"/>
          <w:w w:val="85"/>
          <w:sz w:val="32"/>
          <w:lang w:val="it-IT"/>
        </w:rPr>
        <w:t xml:space="preserve"> </w:t>
      </w:r>
      <w:r w:rsidRPr="00CA5D1C">
        <w:rPr>
          <w:rFonts w:ascii="Century Gothic" w:hAnsi="Century Gothic"/>
          <w:b/>
          <w:w w:val="85"/>
          <w:sz w:val="32"/>
          <w:lang w:val="it-IT"/>
        </w:rPr>
        <w:t>PATRIMONIO</w:t>
      </w:r>
      <w:r w:rsidRPr="00CA5D1C">
        <w:rPr>
          <w:rFonts w:ascii="Century Gothic" w:hAnsi="Century Gothic"/>
          <w:b/>
          <w:spacing w:val="-51"/>
          <w:w w:val="85"/>
          <w:sz w:val="32"/>
          <w:lang w:val="it-IT"/>
        </w:rPr>
        <w:t xml:space="preserve"> </w:t>
      </w:r>
      <w:r w:rsidRPr="00CA5D1C">
        <w:rPr>
          <w:rFonts w:ascii="Century Gothic" w:hAnsi="Century Gothic"/>
          <w:b/>
          <w:w w:val="85"/>
          <w:sz w:val="32"/>
          <w:lang w:val="it-IT"/>
        </w:rPr>
        <w:t>ARCHITETTONICO</w:t>
      </w:r>
      <w:r w:rsidRPr="00CA5D1C">
        <w:rPr>
          <w:rFonts w:ascii="Century Gothic" w:hAnsi="Century Gothic"/>
          <w:b/>
          <w:spacing w:val="-51"/>
          <w:w w:val="85"/>
          <w:sz w:val="32"/>
          <w:lang w:val="it-IT"/>
        </w:rPr>
        <w:t xml:space="preserve"> </w:t>
      </w:r>
      <w:r w:rsidRPr="00CA5D1C">
        <w:rPr>
          <w:rFonts w:ascii="Century Gothic" w:hAnsi="Century Gothic"/>
          <w:b/>
          <w:w w:val="85"/>
          <w:sz w:val="32"/>
          <w:lang w:val="it-IT"/>
        </w:rPr>
        <w:t>DEI</w:t>
      </w:r>
      <w:r w:rsidRPr="00CA5D1C">
        <w:rPr>
          <w:rFonts w:ascii="Century Gothic" w:hAnsi="Century Gothic"/>
          <w:b/>
          <w:spacing w:val="-51"/>
          <w:w w:val="85"/>
          <w:sz w:val="32"/>
          <w:lang w:val="it-IT"/>
        </w:rPr>
        <w:t xml:space="preserve"> </w:t>
      </w:r>
      <w:r w:rsidRPr="00CA5D1C">
        <w:rPr>
          <w:rFonts w:ascii="Century Gothic" w:hAnsi="Century Gothic"/>
          <w:b/>
          <w:w w:val="85"/>
          <w:sz w:val="32"/>
          <w:lang w:val="it-IT"/>
        </w:rPr>
        <w:t>BORGHI,</w:t>
      </w:r>
      <w:r w:rsidRPr="00CA5D1C">
        <w:rPr>
          <w:rFonts w:ascii="Century Gothic" w:hAnsi="Century Gothic"/>
          <w:b/>
          <w:spacing w:val="-51"/>
          <w:w w:val="85"/>
          <w:sz w:val="32"/>
          <w:lang w:val="it-IT"/>
        </w:rPr>
        <w:t xml:space="preserve"> </w:t>
      </w:r>
      <w:r w:rsidRPr="00CA5D1C">
        <w:rPr>
          <w:rFonts w:ascii="Century Gothic" w:hAnsi="Century Gothic"/>
          <w:b/>
          <w:w w:val="85"/>
          <w:sz w:val="32"/>
          <w:lang w:val="it-IT"/>
        </w:rPr>
        <w:t xml:space="preserve">NONCHÉ </w:t>
      </w:r>
      <w:r w:rsidRPr="00CA5D1C">
        <w:rPr>
          <w:rFonts w:ascii="Century Gothic" w:hAnsi="Century Gothic"/>
          <w:b/>
          <w:w w:val="80"/>
          <w:sz w:val="32"/>
          <w:lang w:val="it-IT"/>
        </w:rPr>
        <w:t>SENSIBILIZZAZIONE  AMBIENTALE”</w:t>
      </w:r>
    </w:p>
    <w:p w:rsidR="006F714C" w:rsidRPr="000E05BF" w:rsidRDefault="00525B17" w:rsidP="006F714C">
      <w:pPr>
        <w:pStyle w:val="Corpotesto"/>
        <w:widowControl/>
        <w:spacing w:before="7"/>
        <w:ind w:left="567" w:right="230"/>
        <w:jc w:val="left"/>
        <w:rPr>
          <w:b/>
          <w:i/>
          <w:sz w:val="16"/>
          <w:lang w:val="it-IT"/>
        </w:rPr>
      </w:pPr>
      <w:r>
        <w:rPr>
          <w:noProof/>
          <w:lang w:val="it-IT" w:eastAsia="it-IT"/>
        </w:rPr>
        <w:pict>
          <v:shapetype id="_x0000_t202" coordsize="21600,21600" o:spt="202" path="m,l,21600r21600,l21600,xe">
            <v:stroke joinstyle="miter"/>
            <v:path gradientshapeok="t" o:connecttype="rect"/>
          </v:shapetype>
          <v:shape id="Casella di testo 5" o:spid="_x0000_s1026" type="#_x0000_t202" style="position:absolute;left:0;text-align:left;margin-left:30.35pt;margin-top:11.75pt;width:781.35pt;height:16.35pt;z-index:2516669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" filled="f" strokeweight=".48pt">
            <v:textbox inset="0,0,0,0">
              <w:txbxContent>
                <w:p w:rsidR="006F714C" w:rsidRPr="004A7C65" w:rsidRDefault="006F714C" w:rsidP="006F714C">
                  <w:pPr>
                    <w:spacing w:before="19"/>
                    <w:ind w:left="2184"/>
                    <w:rPr>
                      <w:rFonts w:ascii="Century Gothic" w:hAnsi="Century Gothic"/>
                      <w:b/>
                      <w:i/>
                      <w:sz w:val="24"/>
                      <w:lang w:val="it-IT"/>
                    </w:rPr>
                  </w:pPr>
                  <w:r w:rsidRPr="004A7C65">
                    <w:rPr>
                      <w:rFonts w:ascii="Century Gothic" w:hAnsi="Century Gothic"/>
                      <w:b/>
                      <w:i/>
                      <w:sz w:val="24"/>
                      <w:lang w:val="it-IT"/>
                    </w:rPr>
                    <w:t>Misura 7.6.1 “Riqualificazione del patrimonio architettonico dei borghi rurali nonché sensibilizzazione ambientale”</w:t>
                  </w:r>
                </w:p>
              </w:txbxContent>
            </v:textbox>
            <w10:wrap type="topAndBottom" anchorx="page"/>
          </v:shape>
        </w:pict>
      </w:r>
      <w:r>
        <w:rPr>
          <w:noProof/>
          <w:lang w:val="it-IT" w:eastAsia="it-IT"/>
        </w:rPr>
        <w:pict>
          <v:shape id="Casella di testo 4" o:spid="_x0000_s1027" type="#_x0000_t202" style="position:absolute;left:0;text-align:left;margin-left:30.35pt;margin-top:37.85pt;width:781.35pt;height:16.35pt;z-index:2516679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" filled="f" strokeweight=".48pt">
            <v:textbox inset="0,0,0,0">
              <w:txbxContent>
                <w:p w:rsidR="006F714C" w:rsidRPr="004A7C65" w:rsidRDefault="006F714C" w:rsidP="006F714C">
                  <w:pPr>
                    <w:spacing w:before="18"/>
                    <w:ind w:left="4130"/>
                    <w:rPr>
                      <w:rFonts w:ascii="Century Gothic" w:hAnsi="Century Gothic"/>
                      <w:b/>
                      <w:i/>
                      <w:sz w:val="24"/>
                      <w:lang w:val="it-IT"/>
                    </w:rPr>
                  </w:pPr>
                  <w:r w:rsidRPr="004A7C65">
                    <w:rPr>
                      <w:rFonts w:ascii="Century Gothic" w:hAnsi="Century Gothic"/>
                      <w:b/>
                      <w:i/>
                      <w:sz w:val="24"/>
                      <w:lang w:val="it-IT"/>
                    </w:rPr>
                    <w:t xml:space="preserve">Misura 6.4.2 “Creazione e sviluppo di attività </w:t>
                  </w:r>
                  <w:proofErr w:type="spellStart"/>
                  <w:r w:rsidRPr="004A7C65">
                    <w:rPr>
                      <w:rFonts w:ascii="Century Gothic" w:hAnsi="Century Gothic"/>
                      <w:b/>
                      <w:i/>
                      <w:sz w:val="24"/>
                      <w:lang w:val="it-IT"/>
                    </w:rPr>
                    <w:t>extragricole</w:t>
                  </w:r>
                  <w:proofErr w:type="spellEnd"/>
                  <w:r w:rsidRPr="004A7C65">
                    <w:rPr>
                      <w:rFonts w:ascii="Century Gothic" w:hAnsi="Century Gothic"/>
                      <w:b/>
                      <w:i/>
                      <w:sz w:val="24"/>
                      <w:lang w:val="it-IT"/>
                    </w:rPr>
                    <w:t xml:space="preserve"> nelle aree rurali”</w:t>
                  </w:r>
                </w:p>
              </w:txbxContent>
            </v:textbox>
            <w10:wrap type="topAndBottom" anchorx="page"/>
          </v:shape>
        </w:pict>
      </w:r>
    </w:p>
    <w:p w:rsidR="006F714C" w:rsidRPr="000E05BF" w:rsidRDefault="006F714C" w:rsidP="006F714C">
      <w:pPr>
        <w:pStyle w:val="Corpotesto"/>
        <w:widowControl/>
        <w:spacing w:before="1"/>
        <w:ind w:left="567" w:right="230"/>
        <w:jc w:val="left"/>
        <w:rPr>
          <w:b/>
          <w:i/>
          <w:sz w:val="10"/>
          <w:lang w:val="it-IT"/>
        </w:rPr>
      </w:pPr>
    </w:p>
    <w:p w:rsidR="006F714C" w:rsidRPr="000E05BF" w:rsidRDefault="006F714C" w:rsidP="006F714C">
      <w:pPr>
        <w:pStyle w:val="Corpotesto"/>
        <w:widowControl/>
        <w:spacing w:before="9"/>
        <w:ind w:left="567" w:right="230"/>
        <w:jc w:val="left"/>
        <w:rPr>
          <w:b/>
          <w:i/>
          <w:sz w:val="17"/>
          <w:lang w:val="it-IT"/>
        </w:rPr>
      </w:pPr>
    </w:p>
    <w:p w:rsidR="006F714C" w:rsidRPr="004A7C65" w:rsidRDefault="006F714C" w:rsidP="006F714C">
      <w:pPr>
        <w:widowControl/>
        <w:spacing w:before="81"/>
        <w:ind w:left="567" w:right="230"/>
        <w:jc w:val="center"/>
        <w:rPr>
          <w:rFonts w:ascii="Century Gothic" w:hAnsi="Century Gothic"/>
          <w:b/>
          <w:sz w:val="56"/>
          <w:lang w:val="it-IT"/>
        </w:rPr>
      </w:pPr>
      <w:r>
        <w:rPr>
          <w:rFonts w:ascii="Century Gothic" w:hAnsi="Century Gothic"/>
          <w:b/>
          <w:sz w:val="56"/>
          <w:lang w:val="it-IT"/>
        </w:rPr>
        <w:t>IL SINDACO</w:t>
      </w:r>
    </w:p>
    <w:p w:rsidR="00653A7C" w:rsidRDefault="00653A7C" w:rsidP="007A749B">
      <w:pPr>
        <w:pStyle w:val="Titolo11"/>
        <w:widowControl/>
        <w:ind w:left="993" w:right="878"/>
        <w:jc w:val="left"/>
        <w:rPr>
          <w:rFonts w:ascii="Century Gothic" w:hAnsi="Century Gothic"/>
          <w:i w:val="0"/>
          <w:sz w:val="24"/>
          <w:szCs w:val="24"/>
          <w:lang w:val="it-IT"/>
        </w:rPr>
      </w:pPr>
    </w:p>
    <w:p w:rsidR="00653A7C" w:rsidRPr="00924E8D" w:rsidRDefault="00653A7C" w:rsidP="00653A7C">
      <w:pPr>
        <w:ind w:left="212"/>
        <w:rPr>
          <w:rFonts w:ascii="Century Gothic" w:hAnsi="Century Gothic"/>
          <w:b/>
          <w:sz w:val="24"/>
          <w:szCs w:val="24"/>
        </w:rPr>
      </w:pPr>
      <w:r w:rsidRPr="00924E8D">
        <w:rPr>
          <w:rFonts w:ascii="Century Gothic" w:hAnsi="Century Gothic"/>
          <w:b/>
          <w:sz w:val="24"/>
          <w:szCs w:val="24"/>
        </w:rPr>
        <w:t>PREMESSO CHE:</w:t>
      </w:r>
    </w:p>
    <w:p w:rsidR="00653A7C" w:rsidRPr="00653A7C" w:rsidRDefault="00653A7C" w:rsidP="00653A7C">
      <w:pPr>
        <w:pStyle w:val="Paragrafoelenco"/>
        <w:numPr>
          <w:ilvl w:val="0"/>
          <w:numId w:val="21"/>
        </w:numPr>
        <w:tabs>
          <w:tab w:val="left" w:pos="780"/>
        </w:tabs>
        <w:ind w:right="219"/>
        <w:rPr>
          <w:rFonts w:ascii="Century Gothic" w:hAnsi="Century Gothic"/>
          <w:sz w:val="24"/>
          <w:szCs w:val="24"/>
          <w:lang w:val="it-IT"/>
        </w:rPr>
      </w:pPr>
      <w:r w:rsidRPr="00653A7C">
        <w:rPr>
          <w:rFonts w:ascii="Century Gothic" w:hAnsi="Century Gothic"/>
          <w:sz w:val="24"/>
          <w:szCs w:val="24"/>
          <w:lang w:val="it-IT"/>
        </w:rPr>
        <w:t>il 20 novembre 2015 la Commissione Europea, con decisione finale C (2015) 8315, ha adottato il Piano di Sviluppo Rurale (PSR) Campania 2014/2020 che prevede la concessione di un sostegno da parte del Fondo europeo agricolo per lo sviluppo</w:t>
      </w:r>
      <w:r w:rsidRPr="00653A7C">
        <w:rPr>
          <w:rFonts w:ascii="Century Gothic" w:hAnsi="Century Gothic"/>
          <w:spacing w:val="-7"/>
          <w:sz w:val="24"/>
          <w:szCs w:val="24"/>
          <w:lang w:val="it-IT"/>
        </w:rPr>
        <w:t xml:space="preserve"> </w:t>
      </w:r>
      <w:r w:rsidRPr="00653A7C">
        <w:rPr>
          <w:rFonts w:ascii="Century Gothic" w:hAnsi="Century Gothic"/>
          <w:sz w:val="24"/>
          <w:szCs w:val="24"/>
          <w:lang w:val="it-IT"/>
        </w:rPr>
        <w:t>rurale;</w:t>
      </w:r>
    </w:p>
    <w:p w:rsidR="00653A7C" w:rsidRPr="00653A7C" w:rsidRDefault="00653A7C" w:rsidP="00653A7C">
      <w:pPr>
        <w:pStyle w:val="Paragrafoelenco"/>
        <w:numPr>
          <w:ilvl w:val="0"/>
          <w:numId w:val="21"/>
        </w:numPr>
        <w:tabs>
          <w:tab w:val="left" w:pos="780"/>
        </w:tabs>
        <w:ind w:right="219"/>
        <w:rPr>
          <w:rFonts w:ascii="Century Gothic" w:hAnsi="Century Gothic"/>
          <w:sz w:val="24"/>
          <w:szCs w:val="24"/>
          <w:lang w:val="it-IT"/>
        </w:rPr>
      </w:pPr>
      <w:r w:rsidRPr="00653A7C">
        <w:rPr>
          <w:rFonts w:ascii="Century Gothic" w:hAnsi="Century Gothic"/>
          <w:sz w:val="24"/>
          <w:szCs w:val="24"/>
          <w:lang w:val="it-IT"/>
        </w:rPr>
        <w:t>la Regione Campania con Deliberazione n. 565 del 24/11/2015 pubblicata sul B.U.R.C. Numero 74 del 7 Dicembre 2015 ha deliberato la presa d'atto della Decisione della Commissione Europea C (2015) 8315 del 20 Novembre</w:t>
      </w:r>
      <w:r w:rsidRPr="00653A7C">
        <w:rPr>
          <w:rFonts w:ascii="Century Gothic" w:hAnsi="Century Gothic"/>
          <w:spacing w:val="-6"/>
          <w:sz w:val="24"/>
          <w:szCs w:val="24"/>
          <w:lang w:val="it-IT"/>
        </w:rPr>
        <w:t xml:space="preserve"> </w:t>
      </w:r>
      <w:r w:rsidRPr="00653A7C">
        <w:rPr>
          <w:rFonts w:ascii="Century Gothic" w:hAnsi="Century Gothic"/>
          <w:sz w:val="24"/>
          <w:szCs w:val="24"/>
          <w:lang w:val="it-IT"/>
        </w:rPr>
        <w:t>2015;</w:t>
      </w:r>
    </w:p>
    <w:p w:rsidR="00653A7C" w:rsidRPr="00653A7C" w:rsidRDefault="00653A7C" w:rsidP="00653A7C">
      <w:pPr>
        <w:pStyle w:val="Paragrafoelenco"/>
        <w:numPr>
          <w:ilvl w:val="0"/>
          <w:numId w:val="21"/>
        </w:numPr>
        <w:tabs>
          <w:tab w:val="left" w:pos="780"/>
        </w:tabs>
        <w:ind w:right="209"/>
        <w:rPr>
          <w:rFonts w:ascii="Century Gothic" w:hAnsi="Century Gothic"/>
          <w:sz w:val="24"/>
          <w:szCs w:val="24"/>
          <w:lang w:val="it-IT"/>
        </w:rPr>
      </w:pPr>
      <w:r w:rsidRPr="00653A7C">
        <w:rPr>
          <w:rFonts w:ascii="Century Gothic" w:hAnsi="Century Gothic"/>
          <w:sz w:val="24"/>
          <w:szCs w:val="24"/>
          <w:lang w:val="it-IT"/>
        </w:rPr>
        <w:t>con Decreto Dirigenziale n. 97 del 13/04/2018 della Regione Campania venivano approvate le Disposizioni Attuative Generali per le Misure non connesse alla superficie e/o agli animali del PSR Campania</w:t>
      </w:r>
      <w:r w:rsidRPr="00653A7C">
        <w:rPr>
          <w:rFonts w:ascii="Century Gothic" w:hAnsi="Century Gothic"/>
          <w:spacing w:val="-5"/>
          <w:sz w:val="24"/>
          <w:szCs w:val="24"/>
          <w:lang w:val="it-IT"/>
        </w:rPr>
        <w:t xml:space="preserve"> </w:t>
      </w:r>
      <w:r w:rsidRPr="00653A7C">
        <w:rPr>
          <w:rFonts w:ascii="Century Gothic" w:hAnsi="Century Gothic"/>
          <w:sz w:val="24"/>
          <w:szCs w:val="24"/>
          <w:lang w:val="it-IT"/>
        </w:rPr>
        <w:t>2014-2020;</w:t>
      </w:r>
    </w:p>
    <w:p w:rsidR="00653A7C" w:rsidRPr="00653A7C" w:rsidRDefault="00653A7C" w:rsidP="00653A7C">
      <w:pPr>
        <w:pStyle w:val="Paragrafoelenco"/>
        <w:numPr>
          <w:ilvl w:val="0"/>
          <w:numId w:val="21"/>
        </w:numPr>
        <w:tabs>
          <w:tab w:val="left" w:pos="780"/>
        </w:tabs>
        <w:ind w:right="209"/>
        <w:rPr>
          <w:rFonts w:ascii="Century Gothic" w:hAnsi="Century Gothic"/>
          <w:sz w:val="24"/>
          <w:szCs w:val="24"/>
          <w:lang w:val="it-IT"/>
        </w:rPr>
      </w:pPr>
      <w:r w:rsidRPr="00653A7C">
        <w:rPr>
          <w:rFonts w:ascii="Century Gothic" w:hAnsi="Century Gothic"/>
          <w:sz w:val="24"/>
          <w:szCs w:val="24"/>
          <w:lang w:val="it-IT"/>
        </w:rPr>
        <w:t>con DRD</w:t>
      </w:r>
      <w:r w:rsidRPr="00653A7C">
        <w:rPr>
          <w:rFonts w:ascii="Century Gothic" w:hAnsi="Century Gothic"/>
          <w:spacing w:val="-4"/>
          <w:sz w:val="24"/>
          <w:szCs w:val="24"/>
          <w:lang w:val="it-IT"/>
        </w:rPr>
        <w:t xml:space="preserve"> </w:t>
      </w:r>
      <w:r w:rsidRPr="00653A7C">
        <w:rPr>
          <w:rFonts w:ascii="Century Gothic" w:hAnsi="Century Gothic"/>
          <w:sz w:val="24"/>
          <w:szCs w:val="24"/>
          <w:lang w:val="it-IT"/>
        </w:rPr>
        <w:t>n.</w:t>
      </w:r>
      <w:r w:rsidRPr="00653A7C">
        <w:rPr>
          <w:rFonts w:ascii="Century Gothic" w:hAnsi="Century Gothic"/>
          <w:spacing w:val="-6"/>
          <w:sz w:val="24"/>
          <w:szCs w:val="24"/>
          <w:lang w:val="it-IT"/>
        </w:rPr>
        <w:t xml:space="preserve"> </w:t>
      </w:r>
      <w:r w:rsidRPr="00653A7C">
        <w:rPr>
          <w:rFonts w:ascii="Century Gothic" w:hAnsi="Century Gothic"/>
          <w:sz w:val="24"/>
          <w:szCs w:val="24"/>
          <w:lang w:val="it-IT"/>
        </w:rPr>
        <w:t>19</w:t>
      </w:r>
      <w:r w:rsidRPr="00653A7C">
        <w:rPr>
          <w:rFonts w:ascii="Century Gothic" w:hAnsi="Century Gothic"/>
          <w:spacing w:val="-1"/>
          <w:sz w:val="24"/>
          <w:szCs w:val="24"/>
          <w:lang w:val="it-IT"/>
        </w:rPr>
        <w:t xml:space="preserve"> </w:t>
      </w:r>
      <w:r w:rsidRPr="00653A7C">
        <w:rPr>
          <w:rFonts w:ascii="Century Gothic" w:hAnsi="Century Gothic"/>
          <w:sz w:val="24"/>
          <w:szCs w:val="24"/>
          <w:lang w:val="it-IT"/>
        </w:rPr>
        <w:t>del</w:t>
      </w:r>
      <w:r w:rsidRPr="00653A7C">
        <w:rPr>
          <w:rFonts w:ascii="Century Gothic" w:hAnsi="Century Gothic"/>
          <w:spacing w:val="-5"/>
          <w:sz w:val="24"/>
          <w:szCs w:val="24"/>
          <w:lang w:val="it-IT"/>
        </w:rPr>
        <w:t xml:space="preserve"> </w:t>
      </w:r>
      <w:r w:rsidRPr="00653A7C">
        <w:rPr>
          <w:rFonts w:ascii="Century Gothic" w:hAnsi="Century Gothic"/>
          <w:sz w:val="24"/>
          <w:szCs w:val="24"/>
          <w:lang w:val="it-IT"/>
        </w:rPr>
        <w:t>20.05.16</w:t>
      </w:r>
      <w:r w:rsidRPr="00653A7C">
        <w:rPr>
          <w:rFonts w:ascii="Century Gothic" w:hAnsi="Century Gothic"/>
          <w:spacing w:val="-2"/>
          <w:sz w:val="24"/>
          <w:szCs w:val="24"/>
          <w:lang w:val="it-IT"/>
        </w:rPr>
        <w:t xml:space="preserve"> </w:t>
      </w:r>
      <w:r w:rsidRPr="00653A7C">
        <w:rPr>
          <w:rFonts w:ascii="Century Gothic" w:hAnsi="Century Gothic"/>
          <w:sz w:val="24"/>
          <w:szCs w:val="24"/>
          <w:lang w:val="it-IT"/>
        </w:rPr>
        <w:t>-</w:t>
      </w:r>
      <w:r w:rsidRPr="00653A7C">
        <w:rPr>
          <w:rFonts w:ascii="Century Gothic" w:hAnsi="Century Gothic"/>
          <w:spacing w:val="-7"/>
          <w:sz w:val="24"/>
          <w:szCs w:val="24"/>
          <w:lang w:val="it-IT"/>
        </w:rPr>
        <w:t xml:space="preserve"> </w:t>
      </w:r>
      <w:r w:rsidRPr="00653A7C">
        <w:rPr>
          <w:rFonts w:ascii="Century Gothic" w:hAnsi="Century Gothic"/>
          <w:sz w:val="24"/>
          <w:szCs w:val="24"/>
          <w:lang w:val="it-IT"/>
        </w:rPr>
        <w:t>“Programma</w:t>
      </w:r>
      <w:r w:rsidRPr="00653A7C">
        <w:rPr>
          <w:rFonts w:ascii="Century Gothic" w:hAnsi="Century Gothic"/>
          <w:spacing w:val="-4"/>
          <w:sz w:val="24"/>
          <w:szCs w:val="24"/>
          <w:lang w:val="it-IT"/>
        </w:rPr>
        <w:t xml:space="preserve"> </w:t>
      </w:r>
      <w:r w:rsidRPr="00653A7C">
        <w:rPr>
          <w:rFonts w:ascii="Century Gothic" w:hAnsi="Century Gothic"/>
          <w:sz w:val="24"/>
          <w:szCs w:val="24"/>
          <w:lang w:val="it-IT"/>
        </w:rPr>
        <w:t>di</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Sviluppo</w:t>
      </w:r>
      <w:r w:rsidRPr="00653A7C">
        <w:rPr>
          <w:rFonts w:ascii="Century Gothic" w:hAnsi="Century Gothic"/>
          <w:spacing w:val="-1"/>
          <w:sz w:val="24"/>
          <w:szCs w:val="24"/>
          <w:lang w:val="it-IT"/>
        </w:rPr>
        <w:t xml:space="preserve"> </w:t>
      </w:r>
      <w:r w:rsidRPr="00653A7C">
        <w:rPr>
          <w:rFonts w:ascii="Century Gothic" w:hAnsi="Century Gothic"/>
          <w:sz w:val="24"/>
          <w:szCs w:val="24"/>
          <w:lang w:val="it-IT"/>
        </w:rPr>
        <w:t>Rurale</w:t>
      </w:r>
      <w:r w:rsidRPr="00653A7C">
        <w:rPr>
          <w:rFonts w:ascii="Century Gothic" w:hAnsi="Century Gothic"/>
          <w:spacing w:val="-2"/>
          <w:sz w:val="24"/>
          <w:szCs w:val="24"/>
          <w:lang w:val="it-IT"/>
        </w:rPr>
        <w:t xml:space="preserve"> </w:t>
      </w:r>
      <w:r w:rsidRPr="00653A7C">
        <w:rPr>
          <w:rFonts w:ascii="Century Gothic" w:hAnsi="Century Gothic"/>
          <w:sz w:val="24"/>
          <w:szCs w:val="24"/>
          <w:lang w:val="it-IT"/>
        </w:rPr>
        <w:t>Campania</w:t>
      </w:r>
      <w:r w:rsidRPr="00653A7C">
        <w:rPr>
          <w:rFonts w:ascii="Century Gothic" w:hAnsi="Century Gothic"/>
          <w:spacing w:val="-6"/>
          <w:sz w:val="24"/>
          <w:szCs w:val="24"/>
          <w:lang w:val="it-IT"/>
        </w:rPr>
        <w:t xml:space="preserve"> </w:t>
      </w:r>
      <w:r w:rsidRPr="00653A7C">
        <w:rPr>
          <w:rFonts w:ascii="Century Gothic" w:hAnsi="Century Gothic"/>
          <w:sz w:val="24"/>
          <w:szCs w:val="24"/>
          <w:lang w:val="it-IT"/>
        </w:rPr>
        <w:t>2014/2020</w:t>
      </w:r>
      <w:r w:rsidRPr="00653A7C">
        <w:rPr>
          <w:rFonts w:ascii="Century Gothic" w:hAnsi="Century Gothic"/>
          <w:spacing w:val="-5"/>
          <w:sz w:val="24"/>
          <w:szCs w:val="24"/>
          <w:lang w:val="it-IT"/>
        </w:rPr>
        <w:t xml:space="preserve"> </w:t>
      </w:r>
      <w:r w:rsidRPr="00653A7C">
        <w:rPr>
          <w:rFonts w:ascii="Century Gothic" w:hAnsi="Century Gothic"/>
          <w:sz w:val="24"/>
          <w:szCs w:val="24"/>
          <w:lang w:val="it-IT"/>
        </w:rPr>
        <w:t>Misura</w:t>
      </w:r>
      <w:r w:rsidRPr="00653A7C">
        <w:rPr>
          <w:rFonts w:ascii="Century Gothic" w:hAnsi="Century Gothic"/>
          <w:spacing w:val="-4"/>
          <w:sz w:val="24"/>
          <w:szCs w:val="24"/>
          <w:lang w:val="it-IT"/>
        </w:rPr>
        <w:t xml:space="preserve"> </w:t>
      </w:r>
      <w:r w:rsidRPr="00653A7C">
        <w:rPr>
          <w:rFonts w:ascii="Century Gothic" w:hAnsi="Century Gothic"/>
          <w:sz w:val="24"/>
          <w:szCs w:val="24"/>
          <w:lang w:val="it-IT"/>
        </w:rPr>
        <w:t>19.</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Sostegno allo</w:t>
      </w:r>
      <w:r w:rsidRPr="00653A7C">
        <w:rPr>
          <w:rFonts w:ascii="Century Gothic" w:hAnsi="Century Gothic"/>
          <w:spacing w:val="-14"/>
          <w:sz w:val="24"/>
          <w:szCs w:val="24"/>
          <w:lang w:val="it-IT"/>
        </w:rPr>
        <w:t xml:space="preserve"> </w:t>
      </w:r>
      <w:r w:rsidRPr="00653A7C">
        <w:rPr>
          <w:rFonts w:ascii="Century Gothic" w:hAnsi="Century Gothic"/>
          <w:sz w:val="24"/>
          <w:szCs w:val="24"/>
          <w:lang w:val="it-IT"/>
        </w:rPr>
        <w:t>Sviluppo</w:t>
      </w:r>
      <w:r w:rsidRPr="00653A7C">
        <w:rPr>
          <w:rFonts w:ascii="Century Gothic" w:hAnsi="Century Gothic"/>
          <w:spacing w:val="-12"/>
          <w:sz w:val="24"/>
          <w:szCs w:val="24"/>
          <w:lang w:val="it-IT"/>
        </w:rPr>
        <w:t xml:space="preserve"> </w:t>
      </w:r>
      <w:r w:rsidRPr="00653A7C">
        <w:rPr>
          <w:rFonts w:ascii="Century Gothic" w:hAnsi="Century Gothic"/>
          <w:sz w:val="24"/>
          <w:szCs w:val="24"/>
          <w:lang w:val="it-IT"/>
        </w:rPr>
        <w:t>locale</w:t>
      </w:r>
      <w:r w:rsidRPr="00653A7C">
        <w:rPr>
          <w:rFonts w:ascii="Century Gothic" w:hAnsi="Century Gothic"/>
          <w:spacing w:val="-15"/>
          <w:sz w:val="24"/>
          <w:szCs w:val="24"/>
          <w:lang w:val="it-IT"/>
        </w:rPr>
        <w:t xml:space="preserve"> </w:t>
      </w:r>
      <w:r w:rsidRPr="00653A7C">
        <w:rPr>
          <w:rFonts w:ascii="Century Gothic" w:hAnsi="Century Gothic"/>
          <w:sz w:val="24"/>
          <w:szCs w:val="24"/>
          <w:lang w:val="it-IT"/>
        </w:rPr>
        <w:t>LEADER</w:t>
      </w:r>
      <w:r w:rsidRPr="00653A7C">
        <w:rPr>
          <w:rFonts w:ascii="Century Gothic" w:hAnsi="Century Gothic"/>
          <w:spacing w:val="-13"/>
          <w:sz w:val="24"/>
          <w:szCs w:val="24"/>
          <w:lang w:val="it-IT"/>
        </w:rPr>
        <w:t xml:space="preserve"> </w:t>
      </w:r>
      <w:r w:rsidRPr="00653A7C">
        <w:rPr>
          <w:rFonts w:ascii="Century Gothic" w:hAnsi="Century Gothic"/>
          <w:sz w:val="24"/>
          <w:szCs w:val="24"/>
          <w:lang w:val="it-IT"/>
        </w:rPr>
        <w:t>Sviluppo</w:t>
      </w:r>
      <w:r w:rsidRPr="00653A7C">
        <w:rPr>
          <w:rFonts w:ascii="Century Gothic" w:hAnsi="Century Gothic"/>
          <w:spacing w:val="-15"/>
          <w:sz w:val="24"/>
          <w:szCs w:val="24"/>
          <w:lang w:val="it-IT"/>
        </w:rPr>
        <w:t xml:space="preserve"> </w:t>
      </w:r>
      <w:r w:rsidRPr="00653A7C">
        <w:rPr>
          <w:rFonts w:ascii="Century Gothic" w:hAnsi="Century Gothic"/>
          <w:sz w:val="24"/>
          <w:szCs w:val="24"/>
          <w:lang w:val="it-IT"/>
        </w:rPr>
        <w:t>Locale</w:t>
      </w:r>
      <w:r w:rsidRPr="00653A7C">
        <w:rPr>
          <w:rFonts w:ascii="Century Gothic" w:hAnsi="Century Gothic"/>
          <w:spacing w:val="-15"/>
          <w:sz w:val="24"/>
          <w:szCs w:val="24"/>
          <w:lang w:val="it-IT"/>
        </w:rPr>
        <w:t xml:space="preserve"> </w:t>
      </w:r>
      <w:r w:rsidRPr="00653A7C">
        <w:rPr>
          <w:rFonts w:ascii="Century Gothic" w:hAnsi="Century Gothic"/>
          <w:sz w:val="24"/>
          <w:szCs w:val="24"/>
          <w:lang w:val="it-IT"/>
        </w:rPr>
        <w:t>di</w:t>
      </w:r>
      <w:r w:rsidRPr="00653A7C">
        <w:rPr>
          <w:rFonts w:ascii="Century Gothic" w:hAnsi="Century Gothic"/>
          <w:spacing w:val="-13"/>
          <w:sz w:val="24"/>
          <w:szCs w:val="24"/>
          <w:lang w:val="it-IT"/>
        </w:rPr>
        <w:t xml:space="preserve"> </w:t>
      </w:r>
      <w:r w:rsidRPr="00653A7C">
        <w:rPr>
          <w:rFonts w:ascii="Century Gothic" w:hAnsi="Century Gothic"/>
          <w:sz w:val="24"/>
          <w:szCs w:val="24"/>
          <w:lang w:val="it-IT"/>
        </w:rPr>
        <w:t>Tipo</w:t>
      </w:r>
      <w:r w:rsidRPr="00653A7C">
        <w:rPr>
          <w:rFonts w:ascii="Century Gothic" w:hAnsi="Century Gothic"/>
          <w:spacing w:val="-14"/>
          <w:sz w:val="24"/>
          <w:szCs w:val="24"/>
          <w:lang w:val="it-IT"/>
        </w:rPr>
        <w:t xml:space="preserve"> </w:t>
      </w:r>
      <w:r w:rsidRPr="00653A7C">
        <w:rPr>
          <w:rFonts w:ascii="Century Gothic" w:hAnsi="Century Gothic"/>
          <w:sz w:val="24"/>
          <w:szCs w:val="24"/>
          <w:lang w:val="it-IT"/>
        </w:rPr>
        <w:t>Partecipativo venivano approvate le</w:t>
      </w:r>
      <w:r w:rsidRPr="00653A7C">
        <w:rPr>
          <w:rFonts w:ascii="Century Gothic" w:hAnsi="Century Gothic"/>
          <w:spacing w:val="-15"/>
          <w:sz w:val="24"/>
          <w:szCs w:val="24"/>
          <w:lang w:val="it-IT"/>
        </w:rPr>
        <w:t xml:space="preserve"> </w:t>
      </w:r>
      <w:r w:rsidRPr="00653A7C">
        <w:rPr>
          <w:rFonts w:ascii="Century Gothic" w:hAnsi="Century Gothic"/>
          <w:sz w:val="24"/>
          <w:szCs w:val="24"/>
          <w:lang w:val="it-IT"/>
        </w:rPr>
        <w:t>disposizioni attuative della misura 19 e adottati i bandi per il sostegno preparatorio e per la selezione del Gruppi</w:t>
      </w:r>
      <w:r w:rsidRPr="00653A7C">
        <w:rPr>
          <w:rFonts w:ascii="Century Gothic" w:hAnsi="Century Gothic"/>
          <w:spacing w:val="-5"/>
          <w:sz w:val="24"/>
          <w:szCs w:val="24"/>
          <w:lang w:val="it-IT"/>
        </w:rPr>
        <w:t xml:space="preserve"> </w:t>
      </w:r>
      <w:r w:rsidRPr="00653A7C">
        <w:rPr>
          <w:rFonts w:ascii="Century Gothic" w:hAnsi="Century Gothic"/>
          <w:sz w:val="24"/>
          <w:szCs w:val="24"/>
          <w:lang w:val="it-IT"/>
        </w:rPr>
        <w:t>di</w:t>
      </w:r>
      <w:r w:rsidRPr="00653A7C">
        <w:rPr>
          <w:rFonts w:ascii="Century Gothic" w:hAnsi="Century Gothic"/>
          <w:spacing w:val="-4"/>
          <w:sz w:val="24"/>
          <w:szCs w:val="24"/>
          <w:lang w:val="it-IT"/>
        </w:rPr>
        <w:t xml:space="preserve"> </w:t>
      </w:r>
      <w:r w:rsidRPr="00653A7C">
        <w:rPr>
          <w:rFonts w:ascii="Century Gothic" w:hAnsi="Century Gothic"/>
          <w:sz w:val="24"/>
          <w:szCs w:val="24"/>
          <w:lang w:val="it-IT"/>
        </w:rPr>
        <w:t>Azione</w:t>
      </w:r>
      <w:r w:rsidRPr="00653A7C">
        <w:rPr>
          <w:rFonts w:ascii="Century Gothic" w:hAnsi="Century Gothic"/>
          <w:spacing w:val="-2"/>
          <w:sz w:val="24"/>
          <w:szCs w:val="24"/>
          <w:lang w:val="it-IT"/>
        </w:rPr>
        <w:t xml:space="preserve"> </w:t>
      </w:r>
      <w:r w:rsidRPr="00653A7C">
        <w:rPr>
          <w:rFonts w:ascii="Century Gothic" w:hAnsi="Century Gothic"/>
          <w:sz w:val="24"/>
          <w:szCs w:val="24"/>
          <w:lang w:val="it-IT"/>
        </w:rPr>
        <w:t>Locale</w:t>
      </w:r>
      <w:r w:rsidRPr="00653A7C">
        <w:rPr>
          <w:rFonts w:ascii="Century Gothic" w:hAnsi="Century Gothic"/>
          <w:spacing w:val="-4"/>
          <w:sz w:val="24"/>
          <w:szCs w:val="24"/>
          <w:lang w:val="it-IT"/>
        </w:rPr>
        <w:t xml:space="preserve"> </w:t>
      </w:r>
      <w:r w:rsidRPr="00653A7C">
        <w:rPr>
          <w:rFonts w:ascii="Century Gothic" w:hAnsi="Century Gothic"/>
          <w:sz w:val="24"/>
          <w:szCs w:val="24"/>
          <w:lang w:val="it-IT"/>
        </w:rPr>
        <w:t>e</w:t>
      </w:r>
      <w:r w:rsidRPr="00653A7C">
        <w:rPr>
          <w:rFonts w:ascii="Century Gothic" w:hAnsi="Century Gothic"/>
          <w:spacing w:val="-6"/>
          <w:sz w:val="24"/>
          <w:szCs w:val="24"/>
          <w:lang w:val="it-IT"/>
        </w:rPr>
        <w:t xml:space="preserve"> </w:t>
      </w:r>
      <w:r w:rsidRPr="00653A7C">
        <w:rPr>
          <w:rFonts w:ascii="Century Gothic" w:hAnsi="Century Gothic"/>
          <w:sz w:val="24"/>
          <w:szCs w:val="24"/>
          <w:lang w:val="it-IT"/>
        </w:rPr>
        <w:t>delle</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strategie</w:t>
      </w:r>
      <w:r w:rsidRPr="00653A7C">
        <w:rPr>
          <w:rFonts w:ascii="Century Gothic" w:hAnsi="Century Gothic"/>
          <w:spacing w:val="-4"/>
          <w:sz w:val="24"/>
          <w:szCs w:val="24"/>
          <w:lang w:val="it-IT"/>
        </w:rPr>
        <w:t xml:space="preserve"> </w:t>
      </w:r>
      <w:r w:rsidRPr="00653A7C">
        <w:rPr>
          <w:rFonts w:ascii="Century Gothic" w:hAnsi="Century Gothic"/>
          <w:sz w:val="24"/>
          <w:szCs w:val="24"/>
          <w:lang w:val="it-IT"/>
        </w:rPr>
        <w:t>di</w:t>
      </w:r>
      <w:r w:rsidRPr="00653A7C">
        <w:rPr>
          <w:rFonts w:ascii="Century Gothic" w:hAnsi="Century Gothic"/>
          <w:spacing w:val="-4"/>
          <w:sz w:val="24"/>
          <w:szCs w:val="24"/>
          <w:lang w:val="it-IT"/>
        </w:rPr>
        <w:t xml:space="preserve"> </w:t>
      </w:r>
      <w:r w:rsidRPr="00653A7C">
        <w:rPr>
          <w:rFonts w:ascii="Century Gothic" w:hAnsi="Century Gothic"/>
          <w:sz w:val="24"/>
          <w:szCs w:val="24"/>
          <w:lang w:val="it-IT"/>
        </w:rPr>
        <w:t>Sviluppo</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Locale”</w:t>
      </w:r>
      <w:r w:rsidRPr="00653A7C">
        <w:rPr>
          <w:rFonts w:ascii="Century Gothic" w:hAnsi="Century Gothic"/>
          <w:spacing w:val="-6"/>
          <w:sz w:val="24"/>
          <w:szCs w:val="24"/>
          <w:lang w:val="it-IT"/>
        </w:rPr>
        <w:t xml:space="preserve"> </w:t>
      </w:r>
      <w:r w:rsidRPr="00653A7C">
        <w:rPr>
          <w:rFonts w:ascii="Century Gothic" w:hAnsi="Century Gothic"/>
          <w:sz w:val="24"/>
          <w:szCs w:val="24"/>
          <w:lang w:val="it-IT"/>
        </w:rPr>
        <w:t xml:space="preserve">compresa la </w:t>
      </w:r>
      <w:r w:rsidRPr="00653A7C">
        <w:rPr>
          <w:rFonts w:ascii="Century Gothic" w:hAnsi="Century Gothic"/>
          <w:spacing w:val="-4"/>
          <w:sz w:val="24"/>
          <w:szCs w:val="24"/>
          <w:lang w:val="it-IT"/>
        </w:rPr>
        <w:t xml:space="preserve"> </w:t>
      </w:r>
      <w:r w:rsidRPr="00653A7C">
        <w:rPr>
          <w:rFonts w:ascii="Century Gothic" w:hAnsi="Century Gothic"/>
          <w:sz w:val="24"/>
          <w:szCs w:val="24"/>
          <w:lang w:val="it-IT"/>
        </w:rPr>
        <w:t>Graduatoria</w:t>
      </w:r>
      <w:r w:rsidRPr="00653A7C">
        <w:rPr>
          <w:rFonts w:ascii="Century Gothic" w:hAnsi="Century Gothic"/>
          <w:spacing w:val="-5"/>
          <w:sz w:val="24"/>
          <w:szCs w:val="24"/>
          <w:lang w:val="it-IT"/>
        </w:rPr>
        <w:t xml:space="preserve"> </w:t>
      </w:r>
      <w:r w:rsidRPr="00653A7C">
        <w:rPr>
          <w:rFonts w:ascii="Century Gothic" w:hAnsi="Century Gothic"/>
          <w:sz w:val="24"/>
          <w:szCs w:val="24"/>
          <w:lang w:val="it-IT"/>
        </w:rPr>
        <w:t>Unica</w:t>
      </w:r>
      <w:r w:rsidRPr="00653A7C">
        <w:rPr>
          <w:rFonts w:ascii="Century Gothic" w:hAnsi="Century Gothic"/>
          <w:spacing w:val="-6"/>
          <w:sz w:val="24"/>
          <w:szCs w:val="24"/>
          <w:lang w:val="it-IT"/>
        </w:rPr>
        <w:t xml:space="preserve"> </w:t>
      </w:r>
      <w:r w:rsidRPr="00653A7C">
        <w:rPr>
          <w:rFonts w:ascii="Century Gothic" w:hAnsi="Century Gothic"/>
          <w:sz w:val="24"/>
          <w:szCs w:val="24"/>
          <w:lang w:val="it-IT"/>
        </w:rPr>
        <w:t>Regionale definitiva pubblicata con DRD</w:t>
      </w:r>
      <w:r w:rsidRPr="00653A7C">
        <w:rPr>
          <w:rFonts w:ascii="Century Gothic" w:hAnsi="Century Gothic"/>
          <w:spacing w:val="-41"/>
          <w:sz w:val="24"/>
          <w:szCs w:val="24"/>
          <w:lang w:val="it-IT"/>
        </w:rPr>
        <w:t xml:space="preserve"> </w:t>
      </w:r>
      <w:r w:rsidRPr="00653A7C">
        <w:rPr>
          <w:rFonts w:ascii="Century Gothic" w:hAnsi="Century Gothic"/>
          <w:sz w:val="24"/>
          <w:szCs w:val="24"/>
          <w:lang w:val="it-IT"/>
        </w:rPr>
        <w:t>74 del 29.03.17;</w:t>
      </w:r>
    </w:p>
    <w:p w:rsidR="00653A7C" w:rsidRPr="00653A7C" w:rsidRDefault="00653A7C" w:rsidP="00653A7C">
      <w:pPr>
        <w:pStyle w:val="Paragrafoelenco"/>
        <w:numPr>
          <w:ilvl w:val="0"/>
          <w:numId w:val="21"/>
        </w:numPr>
        <w:tabs>
          <w:tab w:val="left" w:pos="780"/>
        </w:tabs>
        <w:ind w:right="209"/>
        <w:rPr>
          <w:rFonts w:ascii="Century Gothic" w:hAnsi="Century Gothic"/>
          <w:sz w:val="24"/>
          <w:szCs w:val="24"/>
          <w:lang w:val="it-IT"/>
        </w:rPr>
      </w:pPr>
      <w:r w:rsidRPr="00653A7C">
        <w:rPr>
          <w:rFonts w:ascii="Century Gothic" w:hAnsi="Century Gothic"/>
          <w:sz w:val="24"/>
          <w:szCs w:val="24"/>
          <w:lang w:val="it-IT"/>
        </w:rPr>
        <w:t>con delibera</w:t>
      </w:r>
      <w:r w:rsidRPr="00653A7C">
        <w:rPr>
          <w:rFonts w:ascii="Century Gothic" w:hAnsi="Century Gothic"/>
          <w:spacing w:val="-12"/>
          <w:sz w:val="24"/>
          <w:szCs w:val="24"/>
          <w:lang w:val="it-IT"/>
        </w:rPr>
        <w:t xml:space="preserve"> </w:t>
      </w:r>
      <w:r w:rsidRPr="00653A7C">
        <w:rPr>
          <w:rFonts w:ascii="Century Gothic" w:hAnsi="Century Gothic"/>
          <w:sz w:val="24"/>
          <w:szCs w:val="24"/>
          <w:lang w:val="it-IT"/>
        </w:rPr>
        <w:t>del</w:t>
      </w:r>
      <w:r w:rsidRPr="00653A7C">
        <w:rPr>
          <w:rFonts w:ascii="Century Gothic" w:hAnsi="Century Gothic"/>
          <w:spacing w:val="-14"/>
          <w:sz w:val="24"/>
          <w:szCs w:val="24"/>
          <w:lang w:val="it-IT"/>
        </w:rPr>
        <w:t xml:space="preserve"> </w:t>
      </w:r>
      <w:r w:rsidRPr="00653A7C">
        <w:rPr>
          <w:rFonts w:ascii="Century Gothic" w:hAnsi="Century Gothic"/>
          <w:sz w:val="24"/>
          <w:szCs w:val="24"/>
          <w:lang w:val="it-IT"/>
        </w:rPr>
        <w:t>consiglio</w:t>
      </w:r>
      <w:r w:rsidRPr="00653A7C">
        <w:rPr>
          <w:rFonts w:ascii="Century Gothic" w:hAnsi="Century Gothic"/>
          <w:spacing w:val="-11"/>
          <w:sz w:val="24"/>
          <w:szCs w:val="24"/>
          <w:lang w:val="it-IT"/>
        </w:rPr>
        <w:t xml:space="preserve"> </w:t>
      </w:r>
      <w:r w:rsidRPr="00653A7C">
        <w:rPr>
          <w:rFonts w:ascii="Century Gothic" w:hAnsi="Century Gothic"/>
          <w:sz w:val="24"/>
          <w:szCs w:val="24"/>
          <w:lang w:val="it-IT"/>
        </w:rPr>
        <w:t>di</w:t>
      </w:r>
      <w:r w:rsidRPr="00653A7C">
        <w:rPr>
          <w:rFonts w:ascii="Century Gothic" w:hAnsi="Century Gothic"/>
          <w:spacing w:val="-16"/>
          <w:sz w:val="24"/>
          <w:szCs w:val="24"/>
          <w:lang w:val="it-IT"/>
        </w:rPr>
        <w:t xml:space="preserve"> </w:t>
      </w:r>
      <w:r w:rsidRPr="00653A7C">
        <w:rPr>
          <w:rFonts w:ascii="Century Gothic" w:hAnsi="Century Gothic"/>
          <w:sz w:val="24"/>
          <w:szCs w:val="24"/>
          <w:lang w:val="it-IT"/>
        </w:rPr>
        <w:t>amministrazione</w:t>
      </w:r>
      <w:r w:rsidRPr="00653A7C">
        <w:rPr>
          <w:rFonts w:ascii="Century Gothic" w:hAnsi="Century Gothic"/>
          <w:spacing w:val="-12"/>
          <w:sz w:val="24"/>
          <w:szCs w:val="24"/>
          <w:lang w:val="it-IT"/>
        </w:rPr>
        <w:t xml:space="preserve"> </w:t>
      </w:r>
      <w:r w:rsidRPr="00653A7C">
        <w:rPr>
          <w:rFonts w:ascii="Century Gothic" w:hAnsi="Century Gothic"/>
          <w:sz w:val="24"/>
          <w:szCs w:val="24"/>
          <w:lang w:val="it-IT"/>
        </w:rPr>
        <w:t>del</w:t>
      </w:r>
      <w:r w:rsidRPr="00653A7C">
        <w:rPr>
          <w:rFonts w:ascii="Century Gothic" w:hAnsi="Century Gothic"/>
          <w:spacing w:val="-12"/>
          <w:sz w:val="24"/>
          <w:szCs w:val="24"/>
          <w:lang w:val="it-IT"/>
        </w:rPr>
        <w:t xml:space="preserve"> </w:t>
      </w:r>
      <w:r w:rsidRPr="00653A7C">
        <w:rPr>
          <w:rFonts w:ascii="Century Gothic" w:hAnsi="Century Gothic"/>
          <w:sz w:val="24"/>
          <w:szCs w:val="24"/>
          <w:lang w:val="it-IT"/>
        </w:rPr>
        <w:t>GAL</w:t>
      </w:r>
      <w:r w:rsidRPr="00653A7C">
        <w:rPr>
          <w:rFonts w:ascii="Century Gothic" w:hAnsi="Century Gothic"/>
          <w:spacing w:val="-12"/>
          <w:sz w:val="24"/>
          <w:szCs w:val="24"/>
          <w:lang w:val="it-IT"/>
        </w:rPr>
        <w:t xml:space="preserve"> IRPINIA CONSORZIO</w:t>
      </w:r>
      <w:r w:rsidRPr="00653A7C">
        <w:rPr>
          <w:rFonts w:ascii="Century Gothic" w:hAnsi="Century Gothic"/>
          <w:sz w:val="24"/>
          <w:szCs w:val="24"/>
          <w:lang w:val="it-IT"/>
        </w:rPr>
        <w:t xml:space="preserve"> n.</w:t>
      </w:r>
      <w:r w:rsidRPr="00653A7C">
        <w:rPr>
          <w:rFonts w:ascii="Century Gothic" w:hAnsi="Century Gothic"/>
          <w:spacing w:val="-15"/>
          <w:sz w:val="24"/>
          <w:szCs w:val="24"/>
          <w:lang w:val="it-IT"/>
        </w:rPr>
        <w:t xml:space="preserve"> </w:t>
      </w:r>
      <w:r w:rsidRPr="00653A7C">
        <w:rPr>
          <w:rFonts w:ascii="Century Gothic" w:hAnsi="Century Gothic"/>
          <w:sz w:val="24"/>
          <w:szCs w:val="24"/>
          <w:lang w:val="it-IT"/>
        </w:rPr>
        <w:t>4</w:t>
      </w:r>
      <w:r w:rsidRPr="00653A7C">
        <w:rPr>
          <w:rFonts w:ascii="Century Gothic" w:hAnsi="Century Gothic"/>
          <w:spacing w:val="-9"/>
          <w:sz w:val="24"/>
          <w:szCs w:val="24"/>
          <w:lang w:val="it-IT"/>
        </w:rPr>
        <w:t xml:space="preserve"> </w:t>
      </w:r>
      <w:r w:rsidRPr="00653A7C">
        <w:rPr>
          <w:rFonts w:ascii="Century Gothic" w:hAnsi="Century Gothic"/>
          <w:sz w:val="24"/>
          <w:szCs w:val="24"/>
          <w:lang w:val="it-IT"/>
        </w:rPr>
        <w:t>del</w:t>
      </w:r>
      <w:r w:rsidRPr="00653A7C">
        <w:rPr>
          <w:rFonts w:ascii="Century Gothic" w:hAnsi="Century Gothic"/>
          <w:spacing w:val="-13"/>
          <w:sz w:val="24"/>
          <w:szCs w:val="24"/>
          <w:lang w:val="it-IT"/>
        </w:rPr>
        <w:t xml:space="preserve"> </w:t>
      </w:r>
      <w:r w:rsidRPr="00653A7C">
        <w:rPr>
          <w:rFonts w:ascii="Century Gothic" w:hAnsi="Century Gothic"/>
          <w:sz w:val="24"/>
          <w:szCs w:val="24"/>
          <w:lang w:val="it-IT"/>
        </w:rPr>
        <w:t>23.04.2019</w:t>
      </w:r>
      <w:r w:rsidRPr="00653A7C">
        <w:rPr>
          <w:rFonts w:ascii="Century Gothic" w:hAnsi="Century Gothic"/>
          <w:spacing w:val="-12"/>
          <w:sz w:val="24"/>
          <w:szCs w:val="24"/>
          <w:lang w:val="it-IT"/>
        </w:rPr>
        <w:t xml:space="preserve"> veniva </w:t>
      </w:r>
      <w:r w:rsidRPr="00653A7C">
        <w:rPr>
          <w:rFonts w:ascii="Century Gothic" w:hAnsi="Century Gothic"/>
          <w:sz w:val="24"/>
          <w:szCs w:val="24"/>
          <w:lang w:val="it-IT"/>
        </w:rPr>
        <w:t>approvato</w:t>
      </w:r>
      <w:r w:rsidRPr="00653A7C">
        <w:rPr>
          <w:rFonts w:ascii="Century Gothic" w:hAnsi="Century Gothic"/>
          <w:spacing w:val="-10"/>
          <w:sz w:val="24"/>
          <w:szCs w:val="24"/>
          <w:lang w:val="it-IT"/>
        </w:rPr>
        <w:t xml:space="preserve"> </w:t>
      </w:r>
      <w:r w:rsidRPr="00653A7C">
        <w:rPr>
          <w:rFonts w:ascii="Century Gothic" w:hAnsi="Century Gothic"/>
          <w:sz w:val="24"/>
          <w:szCs w:val="24"/>
          <w:lang w:val="it-IT"/>
        </w:rPr>
        <w:t xml:space="preserve">l’Avviso </w:t>
      </w:r>
      <w:r w:rsidRPr="00653A7C">
        <w:rPr>
          <w:rFonts w:ascii="Century Gothic" w:hAnsi="Century Gothic"/>
          <w:w w:val="95"/>
          <w:sz w:val="24"/>
          <w:szCs w:val="24"/>
          <w:lang w:val="it-IT"/>
        </w:rPr>
        <w:t xml:space="preserve">pubblico: BANDO PROGETTO COLLETTIVO DI SVILUPPO RURALE: Tipologia di intervento 7.6.1: </w:t>
      </w:r>
      <w:r w:rsidRPr="00653A7C">
        <w:rPr>
          <w:rFonts w:ascii="Century Gothic" w:hAnsi="Century Gothic"/>
          <w:sz w:val="24"/>
          <w:szCs w:val="24"/>
          <w:lang w:val="it-IT"/>
        </w:rPr>
        <w:t>Riqualificazione del patrimonio architettonico dei borghi rurali, nonché sensibilizzazione ambientale Operazione B: Riqualificazione del patrimonio rurale architettonico dei borghi rurali Intervento 1 - Tipologia</w:t>
      </w:r>
      <w:r w:rsidRPr="00653A7C">
        <w:rPr>
          <w:rFonts w:ascii="Century Gothic" w:hAnsi="Century Gothic"/>
          <w:spacing w:val="-9"/>
          <w:sz w:val="24"/>
          <w:szCs w:val="24"/>
          <w:lang w:val="it-IT"/>
        </w:rPr>
        <w:t xml:space="preserve"> </w:t>
      </w:r>
      <w:r w:rsidRPr="00653A7C">
        <w:rPr>
          <w:rFonts w:ascii="Century Gothic" w:hAnsi="Century Gothic"/>
          <w:sz w:val="24"/>
          <w:szCs w:val="24"/>
          <w:lang w:val="it-IT"/>
        </w:rPr>
        <w:t>di</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intervento</w:t>
      </w:r>
      <w:r w:rsidRPr="00653A7C">
        <w:rPr>
          <w:rFonts w:ascii="Century Gothic" w:hAnsi="Century Gothic"/>
          <w:spacing w:val="-6"/>
          <w:sz w:val="24"/>
          <w:szCs w:val="24"/>
          <w:lang w:val="it-IT"/>
        </w:rPr>
        <w:t xml:space="preserve"> </w:t>
      </w:r>
      <w:r w:rsidRPr="00653A7C">
        <w:rPr>
          <w:rFonts w:ascii="Century Gothic" w:hAnsi="Century Gothic"/>
          <w:sz w:val="24"/>
          <w:szCs w:val="24"/>
          <w:lang w:val="it-IT"/>
        </w:rPr>
        <w:t>6.4.2: Creazione</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e</w:t>
      </w:r>
      <w:r w:rsidRPr="00653A7C">
        <w:rPr>
          <w:rFonts w:ascii="Century Gothic" w:hAnsi="Century Gothic"/>
          <w:spacing w:val="-5"/>
          <w:sz w:val="24"/>
          <w:szCs w:val="24"/>
          <w:lang w:val="it-IT"/>
        </w:rPr>
        <w:t xml:space="preserve"> </w:t>
      </w:r>
      <w:r w:rsidRPr="00653A7C">
        <w:rPr>
          <w:rFonts w:ascii="Century Gothic" w:hAnsi="Century Gothic"/>
          <w:sz w:val="24"/>
          <w:szCs w:val="24"/>
          <w:lang w:val="it-IT"/>
        </w:rPr>
        <w:t>sviluppo</w:t>
      </w:r>
      <w:r w:rsidRPr="00653A7C">
        <w:rPr>
          <w:rFonts w:ascii="Century Gothic" w:hAnsi="Century Gothic"/>
          <w:spacing w:val="-6"/>
          <w:sz w:val="24"/>
          <w:szCs w:val="24"/>
          <w:lang w:val="it-IT"/>
        </w:rPr>
        <w:t xml:space="preserve"> </w:t>
      </w:r>
      <w:r w:rsidRPr="00653A7C">
        <w:rPr>
          <w:rFonts w:ascii="Century Gothic" w:hAnsi="Century Gothic"/>
          <w:sz w:val="24"/>
          <w:szCs w:val="24"/>
          <w:lang w:val="it-IT"/>
        </w:rPr>
        <w:t>di</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attività</w:t>
      </w:r>
      <w:r w:rsidRPr="00653A7C">
        <w:rPr>
          <w:rFonts w:ascii="Century Gothic" w:hAnsi="Century Gothic"/>
          <w:spacing w:val="-7"/>
          <w:sz w:val="24"/>
          <w:szCs w:val="24"/>
          <w:lang w:val="it-IT"/>
        </w:rPr>
        <w:t xml:space="preserve"> </w:t>
      </w:r>
      <w:proofErr w:type="spellStart"/>
      <w:r w:rsidRPr="00653A7C">
        <w:rPr>
          <w:rFonts w:ascii="Century Gothic" w:hAnsi="Century Gothic"/>
          <w:sz w:val="24"/>
          <w:szCs w:val="24"/>
          <w:lang w:val="it-IT"/>
        </w:rPr>
        <w:t>extragricole</w:t>
      </w:r>
      <w:proofErr w:type="spellEnd"/>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nelle</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aree rurali;</w:t>
      </w:r>
    </w:p>
    <w:p w:rsidR="00653A7C" w:rsidRPr="00653A7C" w:rsidRDefault="00653A7C" w:rsidP="00653A7C">
      <w:pPr>
        <w:pStyle w:val="Paragrafoelenco"/>
        <w:numPr>
          <w:ilvl w:val="0"/>
          <w:numId w:val="21"/>
        </w:numPr>
        <w:tabs>
          <w:tab w:val="left" w:pos="780"/>
        </w:tabs>
        <w:ind w:right="209"/>
        <w:rPr>
          <w:rFonts w:ascii="Century Gothic" w:hAnsi="Century Gothic"/>
          <w:sz w:val="24"/>
          <w:szCs w:val="24"/>
          <w:lang w:val="it-IT"/>
        </w:rPr>
      </w:pPr>
      <w:r w:rsidRPr="00653A7C">
        <w:rPr>
          <w:rFonts w:ascii="Century Gothic" w:hAnsi="Century Gothic"/>
          <w:sz w:val="24"/>
          <w:szCs w:val="24"/>
          <w:lang w:val="it-IT"/>
        </w:rPr>
        <w:t>l'intervento è realizzato con un progetto unico integrato tra il comune e i soggetti privati che possono accedere attraverso la sottomisura 6.4 Sostegno a investimenti nella creazione e nello sviluppo di attività' extra-agricole- tipologia di intervento 6.4.2- Creazione e sviluppo di attività extra-agricole nelle aree rurali; tale misura incentiva le attività di diversificazione, nelle aree prevalentemente rurali, nell'ambito del turismo dell'artigianato e dei servizi, in particolare quelli socio-sanitari, impedendo lo spopolamento ed assicurando un tenore ed una qualità della vita paragonabile a quello di altri</w:t>
      </w:r>
      <w:r w:rsidRPr="00653A7C">
        <w:rPr>
          <w:rFonts w:ascii="Century Gothic" w:hAnsi="Century Gothic"/>
          <w:spacing w:val="-22"/>
          <w:sz w:val="24"/>
          <w:szCs w:val="24"/>
          <w:lang w:val="it-IT"/>
        </w:rPr>
        <w:t xml:space="preserve"> </w:t>
      </w:r>
      <w:r w:rsidRPr="00653A7C">
        <w:rPr>
          <w:rFonts w:ascii="Century Gothic" w:hAnsi="Century Gothic"/>
          <w:sz w:val="24"/>
          <w:szCs w:val="24"/>
          <w:lang w:val="it-IT"/>
        </w:rPr>
        <w:t>settori;</w:t>
      </w:r>
    </w:p>
    <w:p w:rsidR="00653A7C" w:rsidRPr="00653A7C" w:rsidRDefault="00653A7C" w:rsidP="00653A7C">
      <w:pPr>
        <w:pStyle w:val="Paragrafoelenco"/>
        <w:numPr>
          <w:ilvl w:val="0"/>
          <w:numId w:val="21"/>
        </w:numPr>
        <w:tabs>
          <w:tab w:val="left" w:pos="780"/>
        </w:tabs>
        <w:ind w:right="220"/>
        <w:rPr>
          <w:rFonts w:ascii="Century Gothic" w:hAnsi="Century Gothic"/>
          <w:sz w:val="24"/>
          <w:szCs w:val="24"/>
          <w:lang w:val="it-IT"/>
        </w:rPr>
      </w:pPr>
      <w:r w:rsidRPr="00653A7C">
        <w:rPr>
          <w:rFonts w:ascii="Century Gothic" w:hAnsi="Century Gothic"/>
          <w:sz w:val="24"/>
          <w:szCs w:val="24"/>
          <w:lang w:val="it-IT"/>
        </w:rPr>
        <w:t>la spesa massima ammissibile per gli interventi pubblici, compreso il restauro e/o ripristino della facciate private è fissata in euro 750.000.00 ed è finanziata al</w:t>
      </w:r>
      <w:r w:rsidRPr="00653A7C">
        <w:rPr>
          <w:rFonts w:ascii="Century Gothic" w:hAnsi="Century Gothic"/>
          <w:spacing w:val="-12"/>
          <w:sz w:val="24"/>
          <w:szCs w:val="24"/>
          <w:lang w:val="it-IT"/>
        </w:rPr>
        <w:t xml:space="preserve"> </w:t>
      </w:r>
      <w:r w:rsidRPr="00653A7C">
        <w:rPr>
          <w:rFonts w:ascii="Century Gothic" w:hAnsi="Century Gothic"/>
          <w:sz w:val="24"/>
          <w:szCs w:val="24"/>
          <w:lang w:val="it-IT"/>
        </w:rPr>
        <w:t>100%;</w:t>
      </w:r>
    </w:p>
    <w:p w:rsidR="00653A7C" w:rsidRPr="00653A7C" w:rsidRDefault="00653A7C" w:rsidP="00653A7C">
      <w:pPr>
        <w:pStyle w:val="Paragrafoelenco"/>
        <w:numPr>
          <w:ilvl w:val="0"/>
          <w:numId w:val="21"/>
        </w:numPr>
        <w:tabs>
          <w:tab w:val="left" w:pos="780"/>
        </w:tabs>
        <w:ind w:right="218"/>
        <w:rPr>
          <w:rFonts w:ascii="Century Gothic" w:hAnsi="Century Gothic"/>
          <w:sz w:val="24"/>
          <w:szCs w:val="24"/>
          <w:lang w:val="it-IT"/>
        </w:rPr>
      </w:pPr>
      <w:r w:rsidRPr="00653A7C">
        <w:rPr>
          <w:rFonts w:ascii="Century Gothic" w:hAnsi="Century Gothic"/>
          <w:sz w:val="24"/>
          <w:szCs w:val="24"/>
          <w:lang w:val="it-IT"/>
        </w:rPr>
        <w:t>l'importo massimo ammissibile per i privati all'interno del progetto integrato è fissato in 225.000.00 euro con un contributo pari al 75% dell'importo dell'investimento, e comunque non superiore ad €. 75.000,00;</w:t>
      </w:r>
    </w:p>
    <w:p w:rsidR="00653A7C" w:rsidRPr="00653A7C" w:rsidRDefault="00653A7C" w:rsidP="00653A7C">
      <w:pPr>
        <w:pStyle w:val="Corpotesto"/>
        <w:rPr>
          <w:rFonts w:ascii="Century Gothic" w:hAnsi="Century Gothic"/>
          <w:lang w:val="it-IT"/>
        </w:rPr>
      </w:pPr>
    </w:p>
    <w:p w:rsidR="00653A7C" w:rsidRPr="00924E8D" w:rsidRDefault="00653A7C" w:rsidP="00653A7C">
      <w:pPr>
        <w:pStyle w:val="Titolo12"/>
        <w:rPr>
          <w:rFonts w:ascii="Century Gothic" w:hAnsi="Century Gothic"/>
          <w:sz w:val="24"/>
          <w:szCs w:val="24"/>
        </w:rPr>
      </w:pPr>
      <w:r w:rsidRPr="00924E8D">
        <w:rPr>
          <w:rFonts w:ascii="Century Gothic" w:hAnsi="Century Gothic"/>
          <w:sz w:val="24"/>
          <w:szCs w:val="24"/>
        </w:rPr>
        <w:t>CONSIDERATO CHE:</w:t>
      </w:r>
    </w:p>
    <w:p w:rsidR="00653A7C" w:rsidRPr="00653A7C" w:rsidRDefault="00653A7C" w:rsidP="00653A7C">
      <w:pPr>
        <w:pStyle w:val="Paragrafoelenco"/>
        <w:numPr>
          <w:ilvl w:val="0"/>
          <w:numId w:val="20"/>
        </w:numPr>
        <w:tabs>
          <w:tab w:val="left" w:pos="780"/>
        </w:tabs>
        <w:ind w:right="216"/>
        <w:rPr>
          <w:rFonts w:ascii="Century Gothic" w:hAnsi="Century Gothic"/>
          <w:sz w:val="24"/>
          <w:szCs w:val="24"/>
          <w:lang w:val="it-IT"/>
        </w:rPr>
      </w:pPr>
      <w:r w:rsidRPr="00653A7C">
        <w:rPr>
          <w:rFonts w:ascii="Century Gothic" w:hAnsi="Century Gothic"/>
          <w:sz w:val="24"/>
          <w:szCs w:val="24"/>
          <w:lang w:val="it-IT"/>
        </w:rPr>
        <w:t>questo ente fa parte dell'ambito territoriale del  GAL IRPINIA CONSORZIO;</w:t>
      </w:r>
    </w:p>
    <w:p w:rsidR="00653A7C" w:rsidRPr="00653A7C" w:rsidRDefault="00653A7C" w:rsidP="00653A7C">
      <w:pPr>
        <w:pStyle w:val="Paragrafoelenco"/>
        <w:numPr>
          <w:ilvl w:val="0"/>
          <w:numId w:val="20"/>
        </w:numPr>
        <w:tabs>
          <w:tab w:val="left" w:pos="780"/>
        </w:tabs>
        <w:ind w:right="216"/>
        <w:rPr>
          <w:rFonts w:ascii="Century Gothic" w:hAnsi="Century Gothic"/>
          <w:sz w:val="24"/>
          <w:szCs w:val="24"/>
          <w:lang w:val="it-IT"/>
        </w:rPr>
      </w:pPr>
      <w:r w:rsidRPr="00653A7C">
        <w:rPr>
          <w:rFonts w:ascii="Century Gothic" w:hAnsi="Century Gothic"/>
          <w:sz w:val="24"/>
          <w:szCs w:val="24"/>
          <w:lang w:val="it-IT"/>
        </w:rPr>
        <w:t>questo ente è stato beneficiario del finanziamento a valere sulla misura 322 con fondi PSR Campania 2007/2013 e che la stessa contemplava interventi finalizzati in maniera organica il borgo nel suo complesso, o parte di</w:t>
      </w:r>
      <w:r w:rsidRPr="00653A7C">
        <w:rPr>
          <w:rFonts w:ascii="Century Gothic" w:hAnsi="Century Gothic"/>
          <w:spacing w:val="-2"/>
          <w:sz w:val="24"/>
          <w:szCs w:val="24"/>
          <w:lang w:val="it-IT"/>
        </w:rPr>
        <w:t xml:space="preserve"> </w:t>
      </w:r>
      <w:r w:rsidRPr="00653A7C">
        <w:rPr>
          <w:rFonts w:ascii="Century Gothic" w:hAnsi="Century Gothic"/>
          <w:sz w:val="24"/>
          <w:szCs w:val="24"/>
          <w:lang w:val="it-IT"/>
        </w:rPr>
        <w:t>esso;</w:t>
      </w:r>
    </w:p>
    <w:p w:rsidR="00653A7C" w:rsidRPr="00653A7C" w:rsidRDefault="00653A7C" w:rsidP="00653A7C">
      <w:pPr>
        <w:pStyle w:val="Paragrafoelenco"/>
        <w:numPr>
          <w:ilvl w:val="0"/>
          <w:numId w:val="20"/>
        </w:numPr>
        <w:tabs>
          <w:tab w:val="left" w:pos="780"/>
        </w:tabs>
        <w:ind w:right="212"/>
        <w:rPr>
          <w:rFonts w:ascii="Century Gothic" w:hAnsi="Century Gothic"/>
          <w:sz w:val="24"/>
          <w:szCs w:val="24"/>
          <w:lang w:val="it-IT"/>
        </w:rPr>
      </w:pPr>
      <w:r w:rsidRPr="00653A7C">
        <w:rPr>
          <w:rFonts w:ascii="Century Gothic" w:hAnsi="Century Gothic"/>
          <w:sz w:val="24"/>
          <w:szCs w:val="24"/>
          <w:lang w:val="it-IT"/>
        </w:rPr>
        <w:t>tra gli obiettivi e finalità dell'Amministrazione Comunale sono compresi quelli di completare l'intervento in parte attuato e favorire l'uso compatibile ai fini turistici del territorio Comunale, migliorare le condizioni di vita delle popolazioni rurali, contenere lo spopolamento, incrementare i livelli di occupazione con azioni tese a favorire l'attrattività e la conservazione dei luoghi, promuovere il turismo naturalistico legato a quello storico-culturale ed al turismo enogastronomico, promuovere la sostenibilità</w:t>
      </w:r>
      <w:r w:rsidRPr="00653A7C">
        <w:rPr>
          <w:rFonts w:ascii="Century Gothic" w:hAnsi="Century Gothic"/>
          <w:spacing w:val="-1"/>
          <w:sz w:val="24"/>
          <w:szCs w:val="24"/>
          <w:lang w:val="it-IT"/>
        </w:rPr>
        <w:t xml:space="preserve"> </w:t>
      </w:r>
      <w:r w:rsidRPr="00653A7C">
        <w:rPr>
          <w:rFonts w:ascii="Century Gothic" w:hAnsi="Century Gothic"/>
          <w:sz w:val="24"/>
          <w:szCs w:val="24"/>
          <w:lang w:val="it-IT"/>
        </w:rPr>
        <w:t>ambientale;</w:t>
      </w:r>
    </w:p>
    <w:p w:rsidR="00653A7C" w:rsidRPr="00653A7C" w:rsidRDefault="00653A7C" w:rsidP="00653A7C">
      <w:pPr>
        <w:pStyle w:val="Paragrafoelenco"/>
        <w:numPr>
          <w:ilvl w:val="0"/>
          <w:numId w:val="20"/>
        </w:numPr>
        <w:tabs>
          <w:tab w:val="left" w:pos="780"/>
        </w:tabs>
        <w:ind w:right="217"/>
        <w:rPr>
          <w:rFonts w:ascii="Century Gothic" w:hAnsi="Century Gothic"/>
          <w:sz w:val="24"/>
          <w:szCs w:val="24"/>
          <w:lang w:val="it-IT"/>
        </w:rPr>
      </w:pPr>
      <w:r w:rsidRPr="00653A7C">
        <w:rPr>
          <w:rFonts w:ascii="Century Gothic" w:hAnsi="Century Gothic"/>
          <w:sz w:val="24"/>
          <w:szCs w:val="24"/>
          <w:lang w:val="it-IT"/>
        </w:rPr>
        <w:t>per partecipare al bando occorre porre in atto una serie di attività che riguardano sia l'Amministrazione comunale che i privati, promuovendo la divulgazione di tutte le informazioni e la partecipazione</w:t>
      </w:r>
      <w:r w:rsidRPr="00653A7C">
        <w:rPr>
          <w:rFonts w:ascii="Century Gothic" w:hAnsi="Century Gothic"/>
          <w:spacing w:val="10"/>
          <w:sz w:val="24"/>
          <w:szCs w:val="24"/>
          <w:lang w:val="it-IT"/>
        </w:rPr>
        <w:t xml:space="preserve"> </w:t>
      </w:r>
      <w:r w:rsidRPr="00653A7C">
        <w:rPr>
          <w:rFonts w:ascii="Century Gothic" w:hAnsi="Century Gothic"/>
          <w:sz w:val="24"/>
          <w:szCs w:val="24"/>
          <w:lang w:val="it-IT"/>
        </w:rPr>
        <w:t xml:space="preserve">degli stessi al procedimento di formazione </w:t>
      </w:r>
      <w:r w:rsidRPr="00653A7C">
        <w:rPr>
          <w:rFonts w:ascii="Century Gothic" w:hAnsi="Century Gothic"/>
          <w:sz w:val="24"/>
          <w:szCs w:val="24"/>
          <w:lang w:val="it-IT"/>
        </w:rPr>
        <w:lastRenderedPageBreak/>
        <w:t>del Progetto Collettivo, e che in virtù dell'art. 7 del bando per essere ammesso alla valutazione, lo stesso dovrà prevedere un progetto con interventi pubblici la cui domanda di sostegno va presentata nell’ambito della T.I. 7.6.1., ed almeno un progetto presentato da soggetto privato nell’ambito della T.I. 6.4.2.;</w:t>
      </w:r>
    </w:p>
    <w:p w:rsidR="00653A7C" w:rsidRPr="00653A7C" w:rsidRDefault="00653A7C" w:rsidP="00653A7C">
      <w:pPr>
        <w:pStyle w:val="Paragrafoelenco"/>
        <w:numPr>
          <w:ilvl w:val="0"/>
          <w:numId w:val="20"/>
        </w:numPr>
        <w:tabs>
          <w:tab w:val="left" w:pos="780"/>
        </w:tabs>
        <w:ind w:right="214"/>
        <w:rPr>
          <w:rFonts w:ascii="Century Gothic" w:hAnsi="Century Gothic"/>
          <w:sz w:val="24"/>
          <w:szCs w:val="24"/>
          <w:lang w:val="it-IT"/>
        </w:rPr>
      </w:pPr>
      <w:r w:rsidRPr="00653A7C">
        <w:rPr>
          <w:rFonts w:ascii="Century Gothic" w:hAnsi="Century Gothic"/>
          <w:sz w:val="24"/>
          <w:szCs w:val="24"/>
          <w:lang w:val="it-IT"/>
        </w:rPr>
        <w:t>l'art. 14 del bando prevede che per la presentazione del “Progetto Collettivo” deve essere preceduta da una procedura ad evidenza pubblica da parte dell’Ente al fine di selezionare i soggetti privati interessati al recupero delle facciate e alla creazione e/o sviluppo di attività produttive, pertanto il comune:</w:t>
      </w:r>
    </w:p>
    <w:p w:rsidR="00653A7C" w:rsidRDefault="00653A7C" w:rsidP="00653A7C">
      <w:pPr>
        <w:pStyle w:val="Paragrafoelenco"/>
        <w:numPr>
          <w:ilvl w:val="1"/>
          <w:numId w:val="20"/>
        </w:numPr>
        <w:tabs>
          <w:tab w:val="left" w:pos="1276"/>
        </w:tabs>
        <w:ind w:left="1276" w:right="211" w:hanging="425"/>
        <w:jc w:val="both"/>
        <w:rPr>
          <w:rFonts w:ascii="Century Gothic" w:hAnsi="Century Gothic"/>
          <w:sz w:val="24"/>
          <w:szCs w:val="24"/>
          <w:lang w:val="it-IT"/>
        </w:rPr>
      </w:pPr>
      <w:r w:rsidRPr="00653A7C">
        <w:rPr>
          <w:rFonts w:ascii="Century Gothic" w:hAnsi="Century Gothic"/>
          <w:b/>
          <w:sz w:val="24"/>
          <w:szCs w:val="24"/>
          <w:lang w:val="it-IT"/>
        </w:rPr>
        <w:t>verifica,</w:t>
      </w:r>
      <w:r w:rsidRPr="00653A7C">
        <w:rPr>
          <w:rFonts w:ascii="Century Gothic" w:hAnsi="Century Gothic"/>
          <w:sz w:val="24"/>
          <w:szCs w:val="24"/>
          <w:lang w:val="it-IT"/>
        </w:rPr>
        <w:t xml:space="preserve"> attraverso specifica manifestazione pubblica, l’interesse dei soggetti privati a: a) recuperare facciate dei propri immobili prospicienti strade, piazze di maggiore interesse ricadenti nell’ area delimitata dal Comune come definito all’articolo 5 “Descrizione degli interventi”; b)avviare/implementare attività produttive attraverso la Tipologia di Intervento</w:t>
      </w:r>
      <w:r w:rsidRPr="00653A7C">
        <w:rPr>
          <w:rFonts w:ascii="Century Gothic" w:hAnsi="Century Gothic"/>
          <w:spacing w:val="-11"/>
          <w:sz w:val="24"/>
          <w:szCs w:val="24"/>
          <w:lang w:val="it-IT"/>
        </w:rPr>
        <w:t xml:space="preserve"> </w:t>
      </w:r>
      <w:r w:rsidRPr="00653A7C">
        <w:rPr>
          <w:rFonts w:ascii="Century Gothic" w:hAnsi="Century Gothic"/>
          <w:sz w:val="24"/>
          <w:szCs w:val="24"/>
          <w:lang w:val="it-IT"/>
        </w:rPr>
        <w:t>6.4.2.;</w:t>
      </w:r>
    </w:p>
    <w:p w:rsidR="00653A7C" w:rsidRDefault="00653A7C" w:rsidP="00653A7C">
      <w:pPr>
        <w:pStyle w:val="Paragrafoelenco"/>
        <w:numPr>
          <w:ilvl w:val="1"/>
          <w:numId w:val="20"/>
        </w:numPr>
        <w:tabs>
          <w:tab w:val="left" w:pos="1276"/>
        </w:tabs>
        <w:ind w:left="1276" w:right="211" w:hanging="425"/>
        <w:jc w:val="both"/>
        <w:rPr>
          <w:rFonts w:ascii="Century Gothic" w:hAnsi="Century Gothic"/>
          <w:sz w:val="24"/>
          <w:szCs w:val="24"/>
          <w:lang w:val="it-IT"/>
        </w:rPr>
      </w:pPr>
      <w:r w:rsidRPr="00653A7C">
        <w:rPr>
          <w:rFonts w:ascii="Century Gothic" w:hAnsi="Century Gothic"/>
          <w:b/>
          <w:sz w:val="24"/>
          <w:szCs w:val="24"/>
          <w:lang w:val="it-IT"/>
        </w:rPr>
        <w:t>valuta</w:t>
      </w:r>
      <w:r w:rsidRPr="00653A7C">
        <w:rPr>
          <w:rFonts w:ascii="Century Gothic" w:hAnsi="Century Gothic"/>
          <w:sz w:val="24"/>
          <w:szCs w:val="24"/>
          <w:lang w:val="it-IT"/>
        </w:rPr>
        <w:t xml:space="preserve"> la coerenza degli interventi proposti da ciascun privato con le proprie strategie di valorizzazione del patrimonio culturale, storico, architettonico del luogo e le evidenzia nel Documento Strategico (allegato n. 2 del bando) proponendo eventuali modifiche progettuali ritenute</w:t>
      </w:r>
      <w:r w:rsidRPr="00653A7C">
        <w:rPr>
          <w:rFonts w:ascii="Century Gothic" w:hAnsi="Century Gothic"/>
          <w:spacing w:val="-1"/>
          <w:sz w:val="24"/>
          <w:szCs w:val="24"/>
          <w:lang w:val="it-IT"/>
        </w:rPr>
        <w:t xml:space="preserve"> </w:t>
      </w:r>
      <w:r w:rsidRPr="00653A7C">
        <w:rPr>
          <w:rFonts w:ascii="Century Gothic" w:hAnsi="Century Gothic"/>
          <w:sz w:val="24"/>
          <w:szCs w:val="24"/>
          <w:lang w:val="it-IT"/>
        </w:rPr>
        <w:t>necessarie;</w:t>
      </w:r>
    </w:p>
    <w:p w:rsidR="00653A7C" w:rsidRPr="00653A7C" w:rsidRDefault="00653A7C" w:rsidP="00653A7C">
      <w:pPr>
        <w:pStyle w:val="Paragrafoelenco"/>
        <w:numPr>
          <w:ilvl w:val="1"/>
          <w:numId w:val="20"/>
        </w:numPr>
        <w:tabs>
          <w:tab w:val="left" w:pos="1276"/>
        </w:tabs>
        <w:ind w:left="1276" w:right="211" w:hanging="425"/>
        <w:jc w:val="both"/>
        <w:rPr>
          <w:rFonts w:ascii="Century Gothic" w:hAnsi="Century Gothic"/>
          <w:sz w:val="24"/>
          <w:szCs w:val="24"/>
          <w:lang w:val="it-IT"/>
        </w:rPr>
      </w:pPr>
      <w:r w:rsidRPr="00653A7C">
        <w:rPr>
          <w:rFonts w:ascii="Century Gothic" w:hAnsi="Century Gothic"/>
          <w:b/>
          <w:sz w:val="24"/>
          <w:szCs w:val="24"/>
          <w:lang w:val="it-IT"/>
        </w:rPr>
        <w:t>sottoscrive</w:t>
      </w:r>
      <w:r w:rsidRPr="00653A7C">
        <w:rPr>
          <w:rFonts w:ascii="Century Gothic" w:hAnsi="Century Gothic"/>
          <w:sz w:val="24"/>
          <w:szCs w:val="24"/>
          <w:lang w:val="it-IT"/>
        </w:rPr>
        <w:t xml:space="preserve"> quindi una Convenzione con tutti i soggetti privati coinvolti (sia per le facciate che per le attività produttive) secondo il format di cui all’allegato 1 approvato precedentemente dal Consiglio</w:t>
      </w:r>
      <w:r w:rsidRPr="00653A7C">
        <w:rPr>
          <w:rFonts w:ascii="Century Gothic" w:hAnsi="Century Gothic"/>
          <w:spacing w:val="-3"/>
          <w:sz w:val="24"/>
          <w:szCs w:val="24"/>
          <w:lang w:val="it-IT"/>
        </w:rPr>
        <w:t xml:space="preserve"> </w:t>
      </w:r>
      <w:r w:rsidRPr="00653A7C">
        <w:rPr>
          <w:rFonts w:ascii="Century Gothic" w:hAnsi="Century Gothic"/>
          <w:sz w:val="24"/>
          <w:szCs w:val="24"/>
          <w:lang w:val="it-IT"/>
        </w:rPr>
        <w:t>Comunale.</w:t>
      </w:r>
    </w:p>
    <w:p w:rsidR="00653A7C" w:rsidRDefault="00653A7C" w:rsidP="007A749B">
      <w:pPr>
        <w:pStyle w:val="Titolo11"/>
        <w:widowControl/>
        <w:ind w:left="993" w:right="878"/>
        <w:jc w:val="left"/>
        <w:rPr>
          <w:rFonts w:ascii="Century Gothic" w:hAnsi="Century Gothic"/>
          <w:i w:val="0"/>
          <w:sz w:val="24"/>
          <w:szCs w:val="24"/>
          <w:lang w:val="it-IT"/>
        </w:rPr>
      </w:pPr>
    </w:p>
    <w:p w:rsidR="006F714C" w:rsidRDefault="006F714C" w:rsidP="00CD52F3">
      <w:pPr>
        <w:adjustRightInd w:val="0"/>
        <w:ind w:left="142" w:right="878" w:firstLine="11"/>
        <w:jc w:val="both"/>
        <w:rPr>
          <w:rFonts w:ascii="Century Gothic" w:hAnsi="Century Gothic"/>
          <w:sz w:val="24"/>
          <w:szCs w:val="24"/>
          <w:lang w:val="it-IT"/>
        </w:rPr>
      </w:pPr>
      <w:r w:rsidRPr="00DC0B17">
        <w:rPr>
          <w:rFonts w:ascii="Century Gothic" w:hAnsi="Century Gothic"/>
          <w:b/>
          <w:bCs/>
          <w:sz w:val="24"/>
          <w:szCs w:val="24"/>
          <w:lang w:val="it-IT"/>
        </w:rPr>
        <w:t xml:space="preserve">VISTA </w:t>
      </w:r>
      <w:r w:rsidR="00DC0B17" w:rsidRPr="00DC0B17">
        <w:rPr>
          <w:rFonts w:ascii="Century Gothic" w:hAnsi="Century Gothic"/>
          <w:bCs/>
          <w:sz w:val="24"/>
          <w:szCs w:val="24"/>
          <w:lang w:val="it-IT"/>
        </w:rPr>
        <w:t>la delibera di G.C. n. 46 del 2</w:t>
      </w:r>
      <w:r w:rsidR="001E61A0" w:rsidRPr="00DC0B17">
        <w:rPr>
          <w:rFonts w:ascii="Century Gothic" w:hAnsi="Century Gothic"/>
          <w:bCs/>
          <w:sz w:val="24"/>
          <w:szCs w:val="24"/>
          <w:lang w:val="it-IT"/>
        </w:rPr>
        <w:t>8</w:t>
      </w:r>
      <w:r w:rsidR="00DC0B17" w:rsidRPr="00DC0B17">
        <w:rPr>
          <w:rFonts w:ascii="Century Gothic" w:hAnsi="Century Gothic"/>
          <w:bCs/>
          <w:sz w:val="24"/>
          <w:szCs w:val="24"/>
          <w:lang w:val="it-IT"/>
        </w:rPr>
        <w:t>/05/2019</w:t>
      </w:r>
      <w:r w:rsidR="001E61A0" w:rsidRPr="00DC0B17">
        <w:rPr>
          <w:rFonts w:ascii="Century Gothic" w:hAnsi="Century Gothic"/>
          <w:bCs/>
          <w:sz w:val="24"/>
          <w:szCs w:val="24"/>
          <w:lang w:val="it-IT"/>
        </w:rPr>
        <w:t xml:space="preserve">  con la quale si approva</w:t>
      </w:r>
      <w:r w:rsidRPr="00DC0B17">
        <w:rPr>
          <w:rFonts w:ascii="Century Gothic" w:hAnsi="Century Gothic"/>
          <w:bCs/>
          <w:sz w:val="24"/>
          <w:szCs w:val="24"/>
          <w:lang w:val="it-IT"/>
        </w:rPr>
        <w:t xml:space="preserve"> </w:t>
      </w:r>
      <w:r w:rsidR="001E61A0" w:rsidRPr="00DC0B17">
        <w:rPr>
          <w:rFonts w:ascii="Century Gothic" w:hAnsi="Century Gothic"/>
          <w:sz w:val="24"/>
          <w:szCs w:val="24"/>
          <w:lang w:val="it-IT"/>
        </w:rPr>
        <w:t xml:space="preserve">Stralcio </w:t>
      </w:r>
      <w:r w:rsidRPr="00DC0B17">
        <w:rPr>
          <w:rFonts w:ascii="Century Gothic" w:hAnsi="Century Gothic"/>
          <w:sz w:val="24"/>
          <w:szCs w:val="24"/>
          <w:lang w:val="it-IT"/>
        </w:rPr>
        <w:t>planimetrico per l'identificazione dell'area del  Borgo;</w:t>
      </w:r>
      <w:r w:rsidRPr="006953AC">
        <w:rPr>
          <w:rFonts w:ascii="Century Gothic" w:hAnsi="Century Gothic"/>
          <w:sz w:val="24"/>
          <w:szCs w:val="24"/>
          <w:lang w:val="it-IT"/>
        </w:rPr>
        <w:t xml:space="preserve"> </w:t>
      </w:r>
    </w:p>
    <w:p w:rsidR="00653A7C" w:rsidRDefault="00653A7C" w:rsidP="001E61A0">
      <w:pPr>
        <w:adjustRightInd w:val="0"/>
        <w:ind w:left="273" w:right="878" w:firstLine="720"/>
        <w:jc w:val="both"/>
        <w:rPr>
          <w:rFonts w:ascii="Century Gothic" w:hAnsi="Century Gothic"/>
          <w:sz w:val="24"/>
          <w:szCs w:val="24"/>
          <w:lang w:val="it-IT"/>
        </w:rPr>
      </w:pPr>
    </w:p>
    <w:p w:rsidR="001E61A0" w:rsidRPr="006953AC" w:rsidRDefault="001E61A0" w:rsidP="00653A7C">
      <w:pPr>
        <w:adjustRightInd w:val="0"/>
        <w:ind w:left="142" w:right="878" w:firstLine="11"/>
        <w:jc w:val="both"/>
        <w:rPr>
          <w:rFonts w:ascii="Century Gothic" w:hAnsi="Century Gothic"/>
          <w:b/>
          <w:bCs/>
          <w:sz w:val="24"/>
          <w:szCs w:val="24"/>
          <w:lang w:val="it-IT"/>
        </w:rPr>
      </w:pPr>
      <w:r w:rsidRPr="00CD52F3">
        <w:rPr>
          <w:rFonts w:ascii="Century Gothic" w:hAnsi="Century Gothic"/>
          <w:b/>
          <w:bCs/>
          <w:sz w:val="24"/>
          <w:szCs w:val="24"/>
          <w:lang w:val="it-IT"/>
        </w:rPr>
        <w:t xml:space="preserve">VISTA </w:t>
      </w:r>
      <w:r w:rsidRPr="00CD52F3">
        <w:rPr>
          <w:rFonts w:ascii="Century Gothic" w:hAnsi="Century Gothic"/>
          <w:bCs/>
          <w:sz w:val="24"/>
          <w:szCs w:val="24"/>
          <w:lang w:val="it-IT"/>
        </w:rPr>
        <w:t>la determina del responsabile</w:t>
      </w:r>
      <w:r w:rsidR="009E7329">
        <w:rPr>
          <w:rFonts w:ascii="Century Gothic" w:hAnsi="Century Gothic"/>
          <w:bCs/>
          <w:sz w:val="24"/>
          <w:szCs w:val="24"/>
          <w:lang w:val="it-IT"/>
        </w:rPr>
        <w:t xml:space="preserve"> del servizio tecnico  n. 127 del 30/05/2019</w:t>
      </w:r>
      <w:r w:rsidRPr="00CD52F3">
        <w:rPr>
          <w:rFonts w:ascii="Century Gothic" w:hAnsi="Century Gothic"/>
          <w:bCs/>
          <w:sz w:val="24"/>
          <w:szCs w:val="24"/>
          <w:lang w:val="it-IT"/>
        </w:rPr>
        <w:t xml:space="preserve">  con la quale si approvano i </w:t>
      </w:r>
      <w:r w:rsidRPr="00CD52F3">
        <w:rPr>
          <w:rFonts w:ascii="Century Gothic" w:hAnsi="Century Gothic"/>
          <w:b/>
          <w:bCs/>
          <w:sz w:val="24"/>
          <w:szCs w:val="24"/>
          <w:lang w:val="it-IT"/>
        </w:rPr>
        <w:t xml:space="preserve"> </w:t>
      </w:r>
      <w:r w:rsidRPr="00CD52F3">
        <w:rPr>
          <w:rFonts w:ascii="Century Gothic" w:hAnsi="Century Gothic"/>
          <w:sz w:val="24"/>
          <w:szCs w:val="24"/>
          <w:lang w:val="it-IT"/>
        </w:rPr>
        <w:t>seguenti atti:</w:t>
      </w:r>
    </w:p>
    <w:p w:rsidR="006F714C" w:rsidRDefault="006F714C" w:rsidP="007A749B">
      <w:pPr>
        <w:widowControl/>
        <w:adjustRightInd w:val="0"/>
        <w:ind w:left="993" w:right="878"/>
        <w:jc w:val="both"/>
        <w:rPr>
          <w:rFonts w:ascii="Century Gothic" w:hAnsi="Century Gothic"/>
          <w:sz w:val="24"/>
          <w:szCs w:val="24"/>
          <w:lang w:val="it-IT"/>
        </w:rPr>
      </w:pPr>
      <w:r w:rsidRPr="006953AC">
        <w:rPr>
          <w:rFonts w:ascii="Century Gothic" w:hAnsi="Century Gothic"/>
          <w:sz w:val="24"/>
          <w:szCs w:val="24"/>
          <w:lang w:val="it-IT"/>
        </w:rPr>
        <w:t>Schema Avviso Pubblico p</w:t>
      </w:r>
      <w:r>
        <w:rPr>
          <w:rFonts w:ascii="Century Gothic" w:hAnsi="Century Gothic"/>
          <w:sz w:val="24"/>
          <w:szCs w:val="24"/>
          <w:lang w:val="it-IT"/>
        </w:rPr>
        <w:t xml:space="preserve">er la presentazione delle </w:t>
      </w:r>
      <w:r w:rsidRPr="006953AC">
        <w:rPr>
          <w:rFonts w:ascii="Century Gothic" w:hAnsi="Century Gothic"/>
          <w:sz w:val="24"/>
          <w:szCs w:val="24"/>
          <w:lang w:val="it-IT"/>
        </w:rPr>
        <w:t>manifestazioni si</w:t>
      </w:r>
      <w:r>
        <w:rPr>
          <w:rFonts w:ascii="Century Gothic" w:hAnsi="Century Gothic"/>
          <w:sz w:val="24"/>
          <w:szCs w:val="24"/>
          <w:lang w:val="it-IT"/>
        </w:rPr>
        <w:t xml:space="preserve"> interesse da parte dei privati</w:t>
      </w:r>
      <w:r w:rsidR="00DC0B17">
        <w:rPr>
          <w:rFonts w:ascii="Century Gothic" w:hAnsi="Century Gothic"/>
          <w:sz w:val="24"/>
          <w:szCs w:val="24"/>
          <w:lang w:val="it-IT"/>
        </w:rPr>
        <w:t>;</w:t>
      </w:r>
    </w:p>
    <w:p w:rsidR="006F714C" w:rsidRDefault="006F714C" w:rsidP="002E06E6">
      <w:pPr>
        <w:widowControl/>
        <w:adjustRightInd w:val="0"/>
        <w:ind w:left="993" w:right="878"/>
        <w:jc w:val="both"/>
        <w:rPr>
          <w:rFonts w:ascii="Century Gothic" w:hAnsi="Century Gothic"/>
          <w:sz w:val="24"/>
          <w:szCs w:val="24"/>
          <w:lang w:val="it-IT"/>
        </w:rPr>
      </w:pPr>
      <w:r w:rsidRPr="006953AC">
        <w:rPr>
          <w:rFonts w:ascii="Century Gothic" w:hAnsi="Century Gothic"/>
          <w:sz w:val="24"/>
          <w:szCs w:val="24"/>
          <w:lang w:val="it-IT"/>
        </w:rPr>
        <w:t>Schema per la manifestazione di interesse da parte dei</w:t>
      </w:r>
      <w:r>
        <w:rPr>
          <w:rFonts w:ascii="Century Gothic" w:hAnsi="Century Gothic"/>
          <w:sz w:val="24"/>
          <w:szCs w:val="24"/>
          <w:lang w:val="it-IT"/>
        </w:rPr>
        <w:t xml:space="preserve"> </w:t>
      </w:r>
      <w:r>
        <w:rPr>
          <w:rFonts w:ascii="Century Gothic" w:hAnsi="Century Gothic"/>
          <w:sz w:val="24"/>
          <w:szCs w:val="24"/>
          <w:lang w:val="it-IT"/>
        </w:rPr>
        <w:tab/>
        <w:t xml:space="preserve">privati </w:t>
      </w:r>
      <w:r w:rsidRPr="00D23D27">
        <w:rPr>
          <w:rFonts w:ascii="Century Gothic" w:hAnsi="Century Gothic"/>
          <w:sz w:val="24"/>
          <w:szCs w:val="24"/>
          <w:lang w:val="it-IT"/>
        </w:rPr>
        <w:t xml:space="preserve">in caso di interventi finalizzati al </w:t>
      </w:r>
      <w:r w:rsidRPr="00D23D27">
        <w:rPr>
          <w:rFonts w:ascii="Century Gothic" w:hAnsi="Century Gothic" w:cs="Calibri"/>
          <w:sz w:val="24"/>
          <w:szCs w:val="24"/>
          <w:lang w:val="it-IT"/>
        </w:rPr>
        <w:t>recupero</w:t>
      </w:r>
      <w:r w:rsidRPr="00D23D27">
        <w:rPr>
          <w:rFonts w:ascii="Century Gothic" w:hAnsi="Century Gothic"/>
          <w:sz w:val="24"/>
          <w:szCs w:val="24"/>
          <w:lang w:val="it-IT"/>
        </w:rPr>
        <w:t xml:space="preserve"> delle </w:t>
      </w:r>
      <w:r w:rsidR="002E06E6">
        <w:rPr>
          <w:rFonts w:ascii="Century Gothic" w:hAnsi="Century Gothic"/>
          <w:sz w:val="24"/>
          <w:szCs w:val="24"/>
          <w:lang w:val="it-IT"/>
        </w:rPr>
        <w:t xml:space="preserve"> </w:t>
      </w:r>
      <w:r w:rsidRPr="00D23D27">
        <w:rPr>
          <w:rFonts w:ascii="Century Gothic" w:hAnsi="Century Gothic" w:cs="Calibri"/>
          <w:sz w:val="24"/>
          <w:szCs w:val="24"/>
          <w:lang w:val="it-IT"/>
        </w:rPr>
        <w:t>facciate dei propri immobili</w:t>
      </w:r>
      <w:r w:rsidR="00DC0B17">
        <w:rPr>
          <w:rFonts w:ascii="Century Gothic" w:hAnsi="Century Gothic" w:cs="Calibri"/>
          <w:sz w:val="24"/>
          <w:szCs w:val="24"/>
          <w:lang w:val="it-IT"/>
        </w:rPr>
        <w:t>;</w:t>
      </w:r>
    </w:p>
    <w:p w:rsidR="006F714C" w:rsidRPr="006953AC" w:rsidRDefault="006F714C" w:rsidP="007A749B">
      <w:pPr>
        <w:widowControl/>
        <w:adjustRightInd w:val="0"/>
        <w:ind w:left="993" w:right="878"/>
        <w:jc w:val="both"/>
        <w:rPr>
          <w:rFonts w:ascii="Century Gothic" w:hAnsi="Century Gothic"/>
          <w:sz w:val="24"/>
          <w:szCs w:val="24"/>
          <w:lang w:val="it-IT"/>
        </w:rPr>
      </w:pPr>
      <w:r w:rsidRPr="006953AC">
        <w:rPr>
          <w:rFonts w:ascii="Century Gothic" w:hAnsi="Century Gothic"/>
          <w:sz w:val="24"/>
          <w:szCs w:val="24"/>
          <w:lang w:val="it-IT"/>
        </w:rPr>
        <w:t>Schema per la manifestaz</w:t>
      </w:r>
      <w:r>
        <w:rPr>
          <w:rFonts w:ascii="Century Gothic" w:hAnsi="Century Gothic"/>
          <w:sz w:val="24"/>
          <w:szCs w:val="24"/>
          <w:lang w:val="it-IT"/>
        </w:rPr>
        <w:t>ione di interesse per attività produttive</w:t>
      </w:r>
      <w:r w:rsidR="00DC0B17">
        <w:rPr>
          <w:rFonts w:ascii="Century Gothic" w:hAnsi="Century Gothic"/>
          <w:sz w:val="24"/>
          <w:szCs w:val="24"/>
          <w:lang w:val="it-IT"/>
        </w:rPr>
        <w:t>.</w:t>
      </w:r>
    </w:p>
    <w:p w:rsidR="006F714C" w:rsidRDefault="006F714C" w:rsidP="007A749B">
      <w:pPr>
        <w:widowControl/>
        <w:adjustRightInd w:val="0"/>
        <w:ind w:left="993" w:right="878"/>
        <w:jc w:val="both"/>
        <w:rPr>
          <w:rFonts w:ascii="Century Gothic" w:hAnsi="Century Gothic" w:cs="Calibri"/>
          <w:sz w:val="24"/>
          <w:szCs w:val="24"/>
          <w:lang w:val="it-IT"/>
        </w:rPr>
      </w:pPr>
    </w:p>
    <w:p w:rsidR="006F714C" w:rsidRPr="00CA5D1C" w:rsidRDefault="006F714C" w:rsidP="007A749B">
      <w:pPr>
        <w:widowControl/>
        <w:adjustRightInd w:val="0"/>
        <w:ind w:left="993" w:right="878"/>
        <w:jc w:val="both"/>
        <w:rPr>
          <w:rFonts w:ascii="Century Gothic" w:hAnsi="Century Gothic"/>
          <w:sz w:val="24"/>
          <w:szCs w:val="24"/>
          <w:lang w:val="it-IT"/>
        </w:rPr>
      </w:pPr>
      <w:r w:rsidRPr="00CA5D1C">
        <w:rPr>
          <w:rFonts w:ascii="Century Gothic" w:hAnsi="Century Gothic"/>
          <w:sz w:val="24"/>
          <w:szCs w:val="24"/>
          <w:lang w:val="it-IT"/>
        </w:rPr>
        <w:t>Le tipologie di intervento proponibili da parte dei soggetti privati, al fine di partecipare al programma di riqualificazione, sono le seguenti:</w:t>
      </w:r>
    </w:p>
    <w:p w:rsidR="006F714C" w:rsidRDefault="006F714C" w:rsidP="007A749B">
      <w:pPr>
        <w:pStyle w:val="Paragrafoelenco"/>
        <w:widowControl/>
        <w:numPr>
          <w:ilvl w:val="0"/>
          <w:numId w:val="15"/>
        </w:numPr>
        <w:adjustRightInd w:val="0"/>
        <w:ind w:left="993" w:right="878"/>
        <w:rPr>
          <w:rFonts w:ascii="Century Gothic" w:hAnsi="Century Gothic"/>
          <w:sz w:val="24"/>
          <w:szCs w:val="24"/>
          <w:lang w:val="it-IT"/>
        </w:rPr>
      </w:pPr>
      <w:r w:rsidRPr="00CA5D1C">
        <w:rPr>
          <w:rFonts w:ascii="Century Gothic" w:hAnsi="Century Gothic"/>
          <w:sz w:val="24"/>
          <w:szCs w:val="24"/>
          <w:lang w:val="it-IT"/>
        </w:rPr>
        <w:t>Recupero delle facciate degli immobili di proprietà di interesse storico ricadenti nella parte di zona A delimitata;</w:t>
      </w:r>
    </w:p>
    <w:p w:rsidR="006F714C" w:rsidRPr="00CA5D1C" w:rsidRDefault="006F714C" w:rsidP="007A749B">
      <w:pPr>
        <w:pStyle w:val="Paragrafoelenco"/>
        <w:widowControl/>
        <w:numPr>
          <w:ilvl w:val="0"/>
          <w:numId w:val="15"/>
        </w:numPr>
        <w:adjustRightInd w:val="0"/>
        <w:ind w:left="993" w:right="878"/>
        <w:rPr>
          <w:rFonts w:ascii="Century Gothic" w:hAnsi="Century Gothic"/>
          <w:sz w:val="24"/>
          <w:szCs w:val="24"/>
          <w:lang w:val="it-IT"/>
        </w:rPr>
      </w:pPr>
      <w:r w:rsidRPr="00CA5D1C">
        <w:rPr>
          <w:rFonts w:ascii="Century Gothic" w:hAnsi="Century Gothic"/>
          <w:sz w:val="24"/>
          <w:szCs w:val="24"/>
          <w:lang w:val="it-IT"/>
        </w:rPr>
        <w:t>Restauro e risanamento degli edifici con obbligo di implementazione di un’attività economica (artigianale, turistica e commerciale) di cui alla Misura 6.4.2 del PSR Campania 2014-2020. Per tali interventi il sostegno pubblico sarà pari al 75% della spesa ammissibile, secondo quanto disciplinato dalla medesima Misura ricadenti nella parte di zona a delimitata.</w:t>
      </w:r>
    </w:p>
    <w:p w:rsidR="006F714C" w:rsidRPr="00CA5D1C" w:rsidRDefault="006F714C" w:rsidP="007A749B">
      <w:pPr>
        <w:widowControl/>
        <w:adjustRightInd w:val="0"/>
        <w:ind w:left="993" w:right="878"/>
        <w:jc w:val="both"/>
        <w:rPr>
          <w:rFonts w:ascii="Century Gothic" w:hAnsi="Century Gothic"/>
          <w:sz w:val="24"/>
          <w:szCs w:val="24"/>
          <w:lang w:val="it-IT"/>
        </w:rPr>
      </w:pPr>
      <w:r w:rsidRPr="00CA5D1C">
        <w:rPr>
          <w:rFonts w:ascii="Century Gothic" w:hAnsi="Century Gothic"/>
          <w:sz w:val="24"/>
          <w:szCs w:val="24"/>
          <w:lang w:val="it-IT"/>
        </w:rPr>
        <w:t>La spesa ammissibile si compone delle seguenti voci: Importo dei lavori; IVA sui Lavori (10%); Acquisto di macchine ed attrezzature nuove; IVA sulle attrezzature (22%); Spese Tecniche e generali (</w:t>
      </w:r>
      <w:proofErr w:type="spellStart"/>
      <w:r w:rsidRPr="00CA5D1C">
        <w:rPr>
          <w:rFonts w:ascii="Century Gothic" w:hAnsi="Century Gothic"/>
          <w:sz w:val="24"/>
          <w:szCs w:val="24"/>
          <w:lang w:val="it-IT"/>
        </w:rPr>
        <w:t>max</w:t>
      </w:r>
      <w:proofErr w:type="spellEnd"/>
      <w:r w:rsidRPr="00CA5D1C">
        <w:rPr>
          <w:rFonts w:ascii="Century Gothic" w:hAnsi="Century Gothic"/>
          <w:sz w:val="24"/>
          <w:szCs w:val="24"/>
          <w:lang w:val="it-IT"/>
        </w:rPr>
        <w:t xml:space="preserve"> 10% dell’importo dei Lavori); IVA sulle Spese  Generali (22%).</w:t>
      </w:r>
    </w:p>
    <w:p w:rsidR="006F714C" w:rsidRPr="00CA5D1C" w:rsidRDefault="006F714C" w:rsidP="007A749B">
      <w:pPr>
        <w:widowControl/>
        <w:adjustRightInd w:val="0"/>
        <w:ind w:left="993" w:right="878"/>
        <w:jc w:val="both"/>
        <w:rPr>
          <w:rFonts w:ascii="Century Gothic" w:hAnsi="Century Gothic"/>
          <w:sz w:val="24"/>
          <w:szCs w:val="24"/>
          <w:lang w:val="it-IT"/>
        </w:rPr>
      </w:pPr>
      <w:r w:rsidRPr="00CA5D1C">
        <w:rPr>
          <w:rFonts w:ascii="Century Gothic" w:hAnsi="Century Gothic"/>
          <w:sz w:val="24"/>
          <w:szCs w:val="24"/>
          <w:lang w:val="it-IT"/>
        </w:rPr>
        <w:t>Gli interventi oggetto del sostegno pubblico, possono interessare esclusivamente gli edifici ricompresi nella delimitazione del Borgo (Allegato A) e dovranno prevedere l’impiego di materiali e tecniche tipiche della tradizione locale.</w:t>
      </w:r>
    </w:p>
    <w:p w:rsidR="006F714C" w:rsidRPr="00CA5D1C" w:rsidRDefault="006F714C" w:rsidP="007A749B">
      <w:pPr>
        <w:widowControl/>
        <w:adjustRightInd w:val="0"/>
        <w:ind w:left="993" w:right="878"/>
        <w:jc w:val="both"/>
        <w:rPr>
          <w:rFonts w:ascii="Century Gothic" w:hAnsi="Century Gothic"/>
          <w:sz w:val="24"/>
          <w:szCs w:val="24"/>
          <w:lang w:val="it-IT"/>
        </w:rPr>
      </w:pPr>
      <w:r w:rsidRPr="00CA5D1C">
        <w:rPr>
          <w:rFonts w:ascii="Century Gothic" w:hAnsi="Century Gothic"/>
          <w:sz w:val="24"/>
          <w:szCs w:val="24"/>
          <w:lang w:val="it-IT"/>
        </w:rPr>
        <w:t>Saranno prioritari gli interventi che prevedono l’impiego di tecniche finalizzate al risparmio energetico e all’adeguamento sismico dei fabbricati.</w:t>
      </w:r>
    </w:p>
    <w:p w:rsidR="006F714C" w:rsidRDefault="006F714C" w:rsidP="007A749B">
      <w:pPr>
        <w:ind w:left="993" w:right="878"/>
        <w:jc w:val="center"/>
        <w:rPr>
          <w:rFonts w:ascii="Century Gothic" w:hAnsi="Century Gothic"/>
          <w:b/>
          <w:sz w:val="44"/>
          <w:szCs w:val="44"/>
          <w:lang w:val="it-IT"/>
        </w:rPr>
      </w:pPr>
      <w:r w:rsidRPr="00E50D55">
        <w:rPr>
          <w:rFonts w:ascii="Century Gothic" w:hAnsi="Century Gothic"/>
          <w:b/>
          <w:sz w:val="44"/>
          <w:szCs w:val="44"/>
          <w:lang w:val="it-IT"/>
        </w:rPr>
        <w:t>INVITA</w:t>
      </w:r>
    </w:p>
    <w:p w:rsidR="006F714C" w:rsidRPr="006511AD" w:rsidRDefault="006F714C" w:rsidP="007A749B">
      <w:pPr>
        <w:ind w:left="993" w:right="878"/>
        <w:jc w:val="center"/>
        <w:rPr>
          <w:rFonts w:ascii="Century Gothic" w:hAnsi="Century Gothic"/>
          <w:b/>
          <w:sz w:val="24"/>
          <w:szCs w:val="24"/>
          <w:lang w:val="it-IT"/>
        </w:rPr>
      </w:pPr>
    </w:p>
    <w:p w:rsidR="006F714C" w:rsidRPr="00674A0B" w:rsidRDefault="006F714C" w:rsidP="007A749B">
      <w:pPr>
        <w:ind w:left="993" w:right="878"/>
        <w:jc w:val="both"/>
        <w:rPr>
          <w:rFonts w:ascii="Century Gothic" w:hAnsi="Century Gothic"/>
          <w:sz w:val="24"/>
          <w:szCs w:val="24"/>
          <w:lang w:val="it-IT"/>
        </w:rPr>
      </w:pPr>
      <w:r w:rsidRPr="00674A0B">
        <w:rPr>
          <w:rFonts w:ascii="Century Gothic" w:hAnsi="Century Gothic"/>
          <w:sz w:val="24"/>
          <w:szCs w:val="24"/>
          <w:lang w:val="it-IT"/>
        </w:rPr>
        <w:t>I cittadini interessati a predisporre la scheda tipo di adesione alla manifestazione di Interesse non vincolante da scaricare sul sito dell'ente all'indirizzo http://www.</w:t>
      </w:r>
      <w:r w:rsidRPr="00E21623">
        <w:rPr>
          <w:rFonts w:ascii="Century Gothic" w:hAnsi="Century Gothic"/>
          <w:b/>
          <w:sz w:val="24"/>
          <w:szCs w:val="24"/>
          <w:lang w:val="it-IT"/>
        </w:rPr>
        <w:t>comune.torrelenocelle.av.it</w:t>
      </w:r>
      <w:r w:rsidRPr="00674A0B">
        <w:rPr>
          <w:rFonts w:ascii="Century Gothic" w:hAnsi="Century Gothic"/>
          <w:sz w:val="24"/>
          <w:szCs w:val="24"/>
          <w:lang w:val="it-IT"/>
        </w:rPr>
        <w:t xml:space="preserve">, oppure può essere ritirata presso l'ufficio di segreteria. </w:t>
      </w:r>
    </w:p>
    <w:p w:rsidR="006F714C" w:rsidRDefault="006F714C" w:rsidP="00CD52F3">
      <w:pPr>
        <w:ind w:left="993" w:right="878"/>
        <w:jc w:val="both"/>
        <w:rPr>
          <w:rFonts w:ascii="Century Gothic" w:hAnsi="Century Gothic"/>
          <w:sz w:val="24"/>
          <w:szCs w:val="24"/>
          <w:lang w:val="it-IT"/>
        </w:rPr>
      </w:pPr>
      <w:r w:rsidRPr="00674A0B">
        <w:rPr>
          <w:rFonts w:ascii="Century Gothic" w:hAnsi="Century Gothic"/>
          <w:sz w:val="24"/>
          <w:szCs w:val="24"/>
          <w:lang w:val="it-IT"/>
        </w:rPr>
        <w:t xml:space="preserve">Le manifestazioni di interesse dei privati dovranno pervenire con libertà di mezzi ad esclusivo rischio del proponente al seguente indirizzo: </w:t>
      </w:r>
      <w:r w:rsidRPr="00674A0B">
        <w:rPr>
          <w:rFonts w:ascii="Century Gothic" w:hAnsi="Century Gothic"/>
          <w:b/>
          <w:sz w:val="24"/>
          <w:szCs w:val="24"/>
          <w:lang w:val="it-IT"/>
        </w:rPr>
        <w:t xml:space="preserve">Comune di </w:t>
      </w:r>
      <w:r>
        <w:rPr>
          <w:rFonts w:ascii="Century Gothic" w:hAnsi="Century Gothic"/>
          <w:b/>
          <w:sz w:val="24"/>
          <w:szCs w:val="24"/>
          <w:lang w:val="it-IT"/>
        </w:rPr>
        <w:t>Torre Le Nocelle</w:t>
      </w:r>
      <w:r w:rsidRPr="00674A0B">
        <w:rPr>
          <w:rFonts w:ascii="Century Gothic" w:hAnsi="Century Gothic"/>
          <w:b/>
          <w:sz w:val="24"/>
          <w:szCs w:val="24"/>
          <w:lang w:val="it-IT"/>
        </w:rPr>
        <w:t xml:space="preserve"> - Via </w:t>
      </w:r>
      <w:r>
        <w:rPr>
          <w:rFonts w:ascii="Century Gothic" w:hAnsi="Century Gothic"/>
          <w:b/>
          <w:sz w:val="24"/>
          <w:szCs w:val="24"/>
          <w:lang w:val="it-IT"/>
        </w:rPr>
        <w:t>Beniamino Rotondi, n. 50 - 8303</w:t>
      </w:r>
      <w:r w:rsidRPr="00674A0B">
        <w:rPr>
          <w:rFonts w:ascii="Century Gothic" w:hAnsi="Century Gothic"/>
          <w:b/>
          <w:sz w:val="24"/>
          <w:szCs w:val="24"/>
          <w:lang w:val="it-IT"/>
        </w:rPr>
        <w:t xml:space="preserve">0 </w:t>
      </w:r>
      <w:r>
        <w:rPr>
          <w:rFonts w:ascii="Century Gothic" w:hAnsi="Century Gothic"/>
          <w:b/>
          <w:sz w:val="24"/>
          <w:szCs w:val="24"/>
          <w:lang w:val="it-IT"/>
        </w:rPr>
        <w:t xml:space="preserve">Torre Le Nocelle </w:t>
      </w:r>
      <w:r w:rsidRPr="00674A0B">
        <w:rPr>
          <w:rFonts w:ascii="Century Gothic" w:hAnsi="Century Gothic"/>
          <w:b/>
          <w:sz w:val="24"/>
          <w:szCs w:val="24"/>
          <w:lang w:val="it-IT"/>
        </w:rPr>
        <w:t xml:space="preserve"> (AV</w:t>
      </w:r>
      <w:r w:rsidRPr="00674A0B">
        <w:rPr>
          <w:rFonts w:ascii="Century Gothic" w:hAnsi="Century Gothic"/>
          <w:sz w:val="24"/>
          <w:szCs w:val="24"/>
          <w:lang w:val="it-IT"/>
        </w:rPr>
        <w:t xml:space="preserve">)  entro le ore </w:t>
      </w:r>
      <w:r w:rsidR="009E7329">
        <w:rPr>
          <w:rFonts w:ascii="Century Gothic" w:hAnsi="Century Gothic"/>
          <w:b/>
          <w:sz w:val="24"/>
          <w:szCs w:val="24"/>
          <w:lang w:val="it-IT"/>
        </w:rPr>
        <w:t>14.00 del giorno 10/06</w:t>
      </w:r>
      <w:r w:rsidRPr="00674A0B">
        <w:rPr>
          <w:rFonts w:ascii="Century Gothic" w:hAnsi="Century Gothic"/>
          <w:b/>
          <w:sz w:val="24"/>
          <w:szCs w:val="24"/>
          <w:lang w:val="it-IT"/>
        </w:rPr>
        <w:t>/</w:t>
      </w:r>
      <w:r w:rsidR="009E7329">
        <w:rPr>
          <w:rFonts w:ascii="Century Gothic" w:hAnsi="Century Gothic"/>
          <w:b/>
          <w:sz w:val="24"/>
          <w:szCs w:val="24"/>
          <w:lang w:val="it-IT"/>
        </w:rPr>
        <w:t>2019</w:t>
      </w:r>
      <w:r w:rsidR="00DC0B17">
        <w:rPr>
          <w:rFonts w:ascii="Century Gothic" w:hAnsi="Century Gothic"/>
          <w:b/>
          <w:sz w:val="24"/>
          <w:szCs w:val="24"/>
          <w:lang w:val="it-IT"/>
        </w:rPr>
        <w:t>, oppure inviate VIA PEC al seguente indirizzo: rup@pec.comune.torrelenocelle.av.it</w:t>
      </w:r>
      <w:r w:rsidRPr="00674A0B">
        <w:rPr>
          <w:rFonts w:ascii="Century Gothic" w:hAnsi="Century Gothic"/>
          <w:sz w:val="24"/>
          <w:szCs w:val="24"/>
          <w:lang w:val="it-IT"/>
        </w:rPr>
        <w:t xml:space="preserve"> </w:t>
      </w:r>
      <w:r w:rsidR="00CD52F3">
        <w:rPr>
          <w:rFonts w:ascii="Century Gothic" w:hAnsi="Century Gothic"/>
          <w:sz w:val="24"/>
          <w:szCs w:val="24"/>
          <w:lang w:val="it-IT"/>
        </w:rPr>
        <w:t xml:space="preserve"> contente:</w:t>
      </w:r>
      <w:r>
        <w:rPr>
          <w:rFonts w:ascii="Century Gothic" w:hAnsi="Century Gothic"/>
          <w:sz w:val="24"/>
          <w:szCs w:val="24"/>
          <w:lang w:val="it-IT"/>
        </w:rPr>
        <w:t xml:space="preserve"> </w:t>
      </w:r>
    </w:p>
    <w:p w:rsidR="006F714C" w:rsidRPr="00E50D55" w:rsidRDefault="006F714C" w:rsidP="007A749B">
      <w:pPr>
        <w:pStyle w:val="Paragrafoelenco"/>
        <w:numPr>
          <w:ilvl w:val="0"/>
          <w:numId w:val="18"/>
        </w:numPr>
        <w:ind w:left="993" w:right="878"/>
        <w:rPr>
          <w:rFonts w:ascii="Century Gothic" w:hAnsi="Century Gothic"/>
          <w:sz w:val="24"/>
          <w:szCs w:val="24"/>
          <w:lang w:val="it-IT"/>
        </w:rPr>
      </w:pPr>
      <w:r w:rsidRPr="00D23D27">
        <w:rPr>
          <w:rFonts w:ascii="Century Gothic" w:hAnsi="Century Gothic"/>
          <w:sz w:val="24"/>
          <w:szCs w:val="24"/>
          <w:lang w:val="it-IT"/>
        </w:rPr>
        <w:t xml:space="preserve">La Scheda Manifestazione di Interesse Soggetti Privati -Allegato C- dei privati in caso di interventi finalizzati al </w:t>
      </w:r>
      <w:r w:rsidRPr="00D23D27">
        <w:rPr>
          <w:rFonts w:ascii="Century Gothic" w:hAnsi="Century Gothic" w:cs="Calibri"/>
          <w:sz w:val="24"/>
          <w:szCs w:val="24"/>
          <w:lang w:val="it-IT"/>
        </w:rPr>
        <w:t>recupero</w:t>
      </w:r>
      <w:r w:rsidRPr="00D23D27">
        <w:rPr>
          <w:rFonts w:ascii="Century Gothic" w:hAnsi="Century Gothic"/>
          <w:sz w:val="24"/>
          <w:szCs w:val="24"/>
          <w:lang w:val="it-IT"/>
        </w:rPr>
        <w:t xml:space="preserve"> delle </w:t>
      </w:r>
      <w:r w:rsidRPr="00D23D27">
        <w:rPr>
          <w:rFonts w:ascii="Century Gothic" w:hAnsi="Century Gothic" w:cs="Calibri"/>
          <w:sz w:val="24"/>
          <w:szCs w:val="24"/>
          <w:lang w:val="it-IT"/>
        </w:rPr>
        <w:t>facciate dei propri immobili prospicienti strade, piazze di maggiore interesse ricadenti nell’ area delimitata</w:t>
      </w:r>
      <w:r w:rsidRPr="00D23D27">
        <w:rPr>
          <w:rFonts w:ascii="Century Gothic" w:hAnsi="Century Gothic"/>
          <w:sz w:val="24"/>
          <w:szCs w:val="24"/>
          <w:lang w:val="it-IT"/>
        </w:rPr>
        <w:t xml:space="preserve"> </w:t>
      </w:r>
      <w:r w:rsidRPr="00D23D27">
        <w:rPr>
          <w:rFonts w:ascii="Century Gothic" w:hAnsi="Century Gothic" w:cs="Calibri"/>
          <w:sz w:val="24"/>
          <w:szCs w:val="24"/>
          <w:lang w:val="it-IT"/>
        </w:rPr>
        <w:t>dal Comune;</w:t>
      </w:r>
    </w:p>
    <w:p w:rsidR="006F714C" w:rsidRPr="00E50D55" w:rsidRDefault="006F714C" w:rsidP="007A749B">
      <w:pPr>
        <w:pStyle w:val="Paragrafoelenco"/>
        <w:ind w:left="993" w:right="878" w:firstLine="0"/>
        <w:jc w:val="center"/>
        <w:rPr>
          <w:rFonts w:ascii="Century Gothic" w:hAnsi="Century Gothic"/>
          <w:b/>
          <w:sz w:val="24"/>
          <w:szCs w:val="24"/>
          <w:lang w:val="it-IT"/>
        </w:rPr>
      </w:pPr>
      <w:r w:rsidRPr="00E50D55">
        <w:rPr>
          <w:rFonts w:ascii="Century Gothic" w:hAnsi="Century Gothic" w:cs="Calibri"/>
          <w:b/>
          <w:sz w:val="24"/>
          <w:szCs w:val="24"/>
          <w:lang w:val="it-IT"/>
        </w:rPr>
        <w:t>OPPURE</w:t>
      </w:r>
    </w:p>
    <w:p w:rsidR="006F714C" w:rsidRDefault="006F714C" w:rsidP="007A749B">
      <w:pPr>
        <w:pStyle w:val="Paragrafoelenco"/>
        <w:numPr>
          <w:ilvl w:val="0"/>
          <w:numId w:val="19"/>
        </w:numPr>
        <w:ind w:left="993" w:right="878"/>
        <w:rPr>
          <w:rFonts w:ascii="Century Gothic" w:hAnsi="Century Gothic"/>
          <w:sz w:val="24"/>
          <w:szCs w:val="24"/>
          <w:lang w:val="it-IT"/>
        </w:rPr>
      </w:pPr>
      <w:r w:rsidRPr="00D23D27">
        <w:rPr>
          <w:rFonts w:ascii="Century Gothic" w:hAnsi="Century Gothic"/>
          <w:sz w:val="24"/>
          <w:szCs w:val="24"/>
          <w:lang w:val="it-IT"/>
        </w:rPr>
        <w:t xml:space="preserve">La Scheda Manifestazione di Interesse Soggetti Privati -Allegato D- dei privati interessati </w:t>
      </w:r>
      <w:r>
        <w:rPr>
          <w:rFonts w:ascii="Century Gothic" w:hAnsi="Century Gothic"/>
          <w:sz w:val="24"/>
          <w:szCs w:val="24"/>
          <w:lang w:val="it-IT"/>
        </w:rPr>
        <w:t xml:space="preserve">per la creazione di attività </w:t>
      </w:r>
      <w:r w:rsidRPr="00D23D27">
        <w:rPr>
          <w:rFonts w:ascii="Century Gothic" w:hAnsi="Century Gothic"/>
          <w:sz w:val="24"/>
          <w:szCs w:val="24"/>
          <w:lang w:val="it-IT"/>
        </w:rPr>
        <w:t>produttive</w:t>
      </w:r>
      <w:r>
        <w:rPr>
          <w:rFonts w:ascii="Century Gothic" w:hAnsi="Century Gothic"/>
          <w:sz w:val="24"/>
          <w:szCs w:val="24"/>
          <w:lang w:val="it-IT"/>
        </w:rPr>
        <w:t xml:space="preserve"> </w:t>
      </w:r>
      <w:r w:rsidRPr="00D23D27">
        <w:rPr>
          <w:rFonts w:ascii="Century Gothic" w:hAnsi="Century Gothic"/>
          <w:sz w:val="24"/>
          <w:szCs w:val="24"/>
          <w:lang w:val="it-IT"/>
        </w:rPr>
        <w:t>nell’ambito della T.I. 6.4.2.;</w:t>
      </w:r>
    </w:p>
    <w:p w:rsidR="006F714C" w:rsidRDefault="006F714C" w:rsidP="007A749B">
      <w:pPr>
        <w:pStyle w:val="Paragrafoelenco"/>
        <w:ind w:left="993" w:right="878" w:firstLine="0"/>
        <w:rPr>
          <w:rFonts w:ascii="Century Gothic" w:hAnsi="Century Gothic"/>
          <w:sz w:val="24"/>
          <w:szCs w:val="24"/>
          <w:lang w:val="it-IT"/>
        </w:rPr>
      </w:pPr>
    </w:p>
    <w:p w:rsidR="006F714C" w:rsidRDefault="006F714C" w:rsidP="007A749B">
      <w:pPr>
        <w:pStyle w:val="Paragrafoelenco"/>
        <w:numPr>
          <w:ilvl w:val="0"/>
          <w:numId w:val="19"/>
        </w:numPr>
        <w:ind w:left="993" w:right="878"/>
        <w:rPr>
          <w:rFonts w:ascii="Century Gothic" w:hAnsi="Century Gothic"/>
          <w:sz w:val="24"/>
          <w:szCs w:val="24"/>
          <w:lang w:val="it-IT"/>
        </w:rPr>
      </w:pPr>
      <w:r w:rsidRPr="00D23D27">
        <w:rPr>
          <w:rFonts w:ascii="Century Gothic" w:hAnsi="Century Gothic"/>
          <w:sz w:val="24"/>
          <w:szCs w:val="24"/>
          <w:lang w:val="it-IT"/>
        </w:rPr>
        <w:t>Un valido documento di identità del richiedente;</w:t>
      </w:r>
    </w:p>
    <w:p w:rsidR="006F714C" w:rsidRPr="00D23D27" w:rsidRDefault="006F714C" w:rsidP="007A749B">
      <w:pPr>
        <w:pStyle w:val="Paragrafoelenco"/>
        <w:numPr>
          <w:ilvl w:val="0"/>
          <w:numId w:val="19"/>
        </w:numPr>
        <w:ind w:left="993" w:right="878"/>
        <w:rPr>
          <w:rFonts w:ascii="Century Gothic" w:hAnsi="Century Gothic"/>
          <w:sz w:val="24"/>
          <w:szCs w:val="24"/>
          <w:lang w:val="it-IT"/>
        </w:rPr>
      </w:pPr>
      <w:r w:rsidRPr="00D23D27">
        <w:rPr>
          <w:rFonts w:ascii="Century Gothic" w:hAnsi="Century Gothic"/>
          <w:sz w:val="24"/>
          <w:szCs w:val="24"/>
          <w:lang w:val="it-IT"/>
        </w:rPr>
        <w:t>In caso di proposta progettuale presentata dall’affittuario: autorizzazione all’esecuzione delle opere da parte del proprietario dell’immobile, pena inammissibilità della  domanda.</w:t>
      </w:r>
    </w:p>
    <w:p w:rsidR="006F714C" w:rsidRDefault="006F714C" w:rsidP="007A749B">
      <w:pPr>
        <w:ind w:left="993" w:right="878"/>
        <w:jc w:val="both"/>
        <w:rPr>
          <w:rFonts w:ascii="Century Gothic" w:hAnsi="Century Gothic"/>
          <w:sz w:val="24"/>
          <w:szCs w:val="24"/>
          <w:lang w:val="it-IT"/>
        </w:rPr>
      </w:pPr>
    </w:p>
    <w:p w:rsidR="006F714C" w:rsidRDefault="006F714C" w:rsidP="007A749B">
      <w:pPr>
        <w:ind w:left="993" w:right="878"/>
        <w:jc w:val="both"/>
        <w:rPr>
          <w:rFonts w:ascii="Century Gothic" w:hAnsi="Century Gothic"/>
          <w:sz w:val="24"/>
          <w:szCs w:val="24"/>
          <w:lang w:val="it-IT"/>
        </w:rPr>
      </w:pPr>
      <w:r>
        <w:rPr>
          <w:rFonts w:ascii="Century Gothic" w:hAnsi="Century Gothic"/>
          <w:sz w:val="24"/>
          <w:szCs w:val="24"/>
          <w:lang w:val="it-IT"/>
        </w:rPr>
        <w:t>Per maggiori informazioni si può consultare il bando di attuazione della misura o contattare l'Ufficio tecnico Comunale.</w:t>
      </w:r>
    </w:p>
    <w:p w:rsidR="006F714C" w:rsidRDefault="006F714C" w:rsidP="006F714C">
      <w:pPr>
        <w:ind w:left="567" w:right="878"/>
        <w:jc w:val="both"/>
        <w:rPr>
          <w:rFonts w:ascii="Century Gothic" w:hAnsi="Century Gothic"/>
          <w:sz w:val="24"/>
          <w:szCs w:val="24"/>
          <w:lang w:val="it-IT"/>
        </w:rPr>
      </w:pPr>
    </w:p>
    <w:p w:rsidR="006F714C" w:rsidRPr="001853E0" w:rsidRDefault="006F714C" w:rsidP="006F714C">
      <w:pPr>
        <w:pStyle w:val="Titolo41"/>
        <w:ind w:left="567"/>
        <w:rPr>
          <w:rFonts w:ascii="Century Gothic" w:hAnsi="Century Gothic"/>
          <w:b w:val="0"/>
          <w:lang w:val="it-IT"/>
        </w:rPr>
      </w:pPr>
      <w:r w:rsidRPr="00CD52F3">
        <w:rPr>
          <w:rFonts w:ascii="Century Gothic" w:hAnsi="Century Gothic"/>
          <w:b w:val="0"/>
          <w:lang w:val="it-IT"/>
        </w:rPr>
        <w:t>Dalla Re</w:t>
      </w:r>
      <w:r w:rsidR="009E7329">
        <w:rPr>
          <w:rFonts w:ascii="Century Gothic" w:hAnsi="Century Gothic"/>
          <w:b w:val="0"/>
          <w:lang w:val="it-IT"/>
        </w:rPr>
        <w:t>sidenza Municipale lì   30/05/2019</w:t>
      </w:r>
      <w:bookmarkStart w:id="0" w:name="_GoBack"/>
      <w:bookmarkEnd w:id="0"/>
    </w:p>
    <w:p w:rsidR="006F714C" w:rsidRPr="00D83714" w:rsidRDefault="006F714C" w:rsidP="001E61A0">
      <w:pPr>
        <w:spacing w:before="89"/>
        <w:ind w:left="567" w:right="27"/>
        <w:jc w:val="right"/>
        <w:rPr>
          <w:rFonts w:ascii="Gill Sans MT Condensed" w:hAnsi="Gill Sans MT Condensed"/>
          <w:sz w:val="28"/>
          <w:szCs w:val="28"/>
          <w:lang w:val="it-IT"/>
        </w:rPr>
      </w:pPr>
      <w:r w:rsidRPr="00D83714">
        <w:rPr>
          <w:rFonts w:ascii="Gill Sans MT Condensed" w:hAnsi="Gill Sans MT Condensed"/>
          <w:sz w:val="28"/>
          <w:szCs w:val="28"/>
          <w:lang w:val="it-IT"/>
        </w:rPr>
        <w:t>IL SINDACO</w:t>
      </w:r>
    </w:p>
    <w:p w:rsidR="006F714C" w:rsidRPr="00D83714" w:rsidRDefault="006F714C" w:rsidP="001E61A0">
      <w:pPr>
        <w:spacing w:before="44"/>
        <w:ind w:left="567" w:right="27"/>
        <w:jc w:val="right"/>
        <w:rPr>
          <w:rFonts w:ascii="Gill Sans MT Condensed" w:hAnsi="Gill Sans MT Condensed"/>
          <w:i/>
          <w:sz w:val="28"/>
          <w:szCs w:val="28"/>
          <w:lang w:val="it-IT"/>
        </w:rPr>
      </w:pPr>
      <w:r>
        <w:rPr>
          <w:rFonts w:ascii="Gill Sans MT Condensed" w:hAnsi="Gill Sans MT Condensed"/>
          <w:i/>
          <w:sz w:val="28"/>
          <w:szCs w:val="28"/>
          <w:lang w:val="it-IT"/>
        </w:rPr>
        <w:t>Avv. Antonio Cardillo</w:t>
      </w:r>
    </w:p>
    <w:p w:rsidR="000457DC" w:rsidRPr="00D83714" w:rsidRDefault="000457DC" w:rsidP="006F714C">
      <w:pPr>
        <w:jc w:val="center"/>
        <w:rPr>
          <w:rFonts w:ascii="Gill Sans MT Condensed" w:hAnsi="Gill Sans MT Condensed"/>
          <w:i/>
          <w:sz w:val="28"/>
          <w:szCs w:val="28"/>
          <w:lang w:val="it-IT"/>
        </w:rPr>
      </w:pPr>
    </w:p>
    <w:sectPr w:rsidR="000457DC" w:rsidRPr="00D83714" w:rsidSect="006F714C">
      <w:footerReference w:type="default" r:id="rId11"/>
      <w:type w:val="continuous"/>
      <w:pgSz w:w="16840" w:h="23820"/>
      <w:pgMar w:top="1560" w:right="600" w:bottom="1300" w:left="620" w:header="0" w:footer="11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17" w:rsidRDefault="00525B17" w:rsidP="000457DC">
      <w:r>
        <w:separator/>
      </w:r>
    </w:p>
  </w:endnote>
  <w:endnote w:type="continuationSeparator" w:id="0">
    <w:p w:rsidR="00525B17" w:rsidRDefault="00525B17" w:rsidP="0004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DC" w:rsidRDefault="00525B17">
    <w:pPr>
      <w:pStyle w:val="Corpotesto"/>
      <w:spacing w:line="14" w:lineRule="auto"/>
      <w:jc w:val="left"/>
      <w:rPr>
        <w:sz w:val="20"/>
      </w:rPr>
    </w:pPr>
    <w:r>
      <w:rPr>
        <w:noProof/>
        <w:lang w:val="it-IT" w:eastAsia="it-IT"/>
      </w:rPr>
      <w:pict>
        <v:shapetype id="_x0000_t202" coordsize="21600,21600" o:spt="202" path="m,l,21600r21600,l21600,xe">
          <v:stroke joinstyle="miter"/>
          <v:path gradientshapeok="t" o:connecttype="rect"/>
        </v:shapetype>
        <v:shape id="Text Box 1" o:spid="_x0000_s2049" type="#_x0000_t202" style="position:absolute;margin-left:265.3pt;margin-top:1124.15pt;width:311.2pt;height:16.8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" filled="f" stroked="f">
          <v:textbox inset="0,0,0,0">
            <w:txbxContent>
              <w:p w:rsidR="000457DC" w:rsidRPr="004A7C65" w:rsidRDefault="000457DC" w:rsidP="004A7C65"/>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17" w:rsidRDefault="00525B17" w:rsidP="000457DC">
      <w:r>
        <w:separator/>
      </w:r>
    </w:p>
  </w:footnote>
  <w:footnote w:type="continuationSeparator" w:id="0">
    <w:p w:rsidR="00525B17" w:rsidRDefault="00525B17" w:rsidP="00045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6DA"/>
    <w:multiLevelType w:val="hybridMultilevel"/>
    <w:tmpl w:val="F796BF14"/>
    <w:lvl w:ilvl="0" w:tplc="04100001">
      <w:start w:val="1"/>
      <w:numFmt w:val="bullet"/>
      <w:lvlText w:val=""/>
      <w:lvlJc w:val="left"/>
      <w:pPr>
        <w:ind w:left="940" w:hanging="360"/>
      </w:pPr>
      <w:rPr>
        <w:rFonts w:ascii="Symbol" w:hAnsi="Symbol" w:hint="default"/>
      </w:rPr>
    </w:lvl>
    <w:lvl w:ilvl="1" w:tplc="04100003" w:tentative="1">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
    <w:nsid w:val="094A0DF5"/>
    <w:multiLevelType w:val="hybridMultilevel"/>
    <w:tmpl w:val="36ACC9AE"/>
    <w:lvl w:ilvl="0" w:tplc="95B8586A">
      <w:start w:val="1"/>
      <w:numFmt w:val="lowerLetter"/>
      <w:lvlText w:val="%1)"/>
      <w:lvlJc w:val="left"/>
      <w:pPr>
        <w:ind w:left="1440" w:hanging="360"/>
      </w:pPr>
      <w:rPr>
        <w:rFonts w:ascii="Century Gothic" w:hAnsi="Century Gothic" w:cs="Times New Roman" w:hint="default"/>
        <w:b w:val="0"/>
        <w:i w:val="0"/>
        <w:color w:val="000009"/>
        <w:spacing w:val="-2"/>
        <w:w w:val="100"/>
        <w:sz w:val="22"/>
        <w:szCs w:val="22"/>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18367B2E"/>
    <w:multiLevelType w:val="hybridMultilevel"/>
    <w:tmpl w:val="AAECBC98"/>
    <w:lvl w:ilvl="0" w:tplc="8222ED96">
      <w:start w:val="1"/>
      <w:numFmt w:val="lowerLetter"/>
      <w:lvlText w:val="%1)"/>
      <w:lvlJc w:val="left"/>
      <w:pPr>
        <w:ind w:left="112" w:hanging="203"/>
      </w:pPr>
      <w:rPr>
        <w:rFonts w:ascii="Arial" w:eastAsia="Arial" w:hAnsi="Arial" w:cs="Arial" w:hint="default"/>
        <w:spacing w:val="-1"/>
        <w:w w:val="82"/>
        <w:sz w:val="21"/>
        <w:szCs w:val="21"/>
      </w:rPr>
    </w:lvl>
    <w:lvl w:ilvl="1" w:tplc="3E92D486">
      <w:numFmt w:val="bullet"/>
      <w:lvlText w:val="•"/>
      <w:lvlJc w:val="left"/>
      <w:pPr>
        <w:ind w:left="1094" w:hanging="203"/>
      </w:pPr>
      <w:rPr>
        <w:rFonts w:hint="default"/>
      </w:rPr>
    </w:lvl>
    <w:lvl w:ilvl="2" w:tplc="BB425CD6">
      <w:numFmt w:val="bullet"/>
      <w:lvlText w:val="•"/>
      <w:lvlJc w:val="left"/>
      <w:pPr>
        <w:ind w:left="2069" w:hanging="203"/>
      </w:pPr>
      <w:rPr>
        <w:rFonts w:hint="default"/>
      </w:rPr>
    </w:lvl>
    <w:lvl w:ilvl="3" w:tplc="D33095B4">
      <w:numFmt w:val="bullet"/>
      <w:lvlText w:val="•"/>
      <w:lvlJc w:val="left"/>
      <w:pPr>
        <w:ind w:left="3043" w:hanging="203"/>
      </w:pPr>
      <w:rPr>
        <w:rFonts w:hint="default"/>
      </w:rPr>
    </w:lvl>
    <w:lvl w:ilvl="4" w:tplc="8A567DD2">
      <w:numFmt w:val="bullet"/>
      <w:lvlText w:val="•"/>
      <w:lvlJc w:val="left"/>
      <w:pPr>
        <w:ind w:left="4018" w:hanging="203"/>
      </w:pPr>
      <w:rPr>
        <w:rFonts w:hint="default"/>
      </w:rPr>
    </w:lvl>
    <w:lvl w:ilvl="5" w:tplc="88640034">
      <w:numFmt w:val="bullet"/>
      <w:lvlText w:val="•"/>
      <w:lvlJc w:val="left"/>
      <w:pPr>
        <w:ind w:left="4993" w:hanging="203"/>
      </w:pPr>
      <w:rPr>
        <w:rFonts w:hint="default"/>
      </w:rPr>
    </w:lvl>
    <w:lvl w:ilvl="6" w:tplc="46327022">
      <w:numFmt w:val="bullet"/>
      <w:lvlText w:val="•"/>
      <w:lvlJc w:val="left"/>
      <w:pPr>
        <w:ind w:left="5967" w:hanging="203"/>
      </w:pPr>
      <w:rPr>
        <w:rFonts w:hint="default"/>
      </w:rPr>
    </w:lvl>
    <w:lvl w:ilvl="7" w:tplc="54583622">
      <w:numFmt w:val="bullet"/>
      <w:lvlText w:val="•"/>
      <w:lvlJc w:val="left"/>
      <w:pPr>
        <w:ind w:left="6942" w:hanging="203"/>
      </w:pPr>
      <w:rPr>
        <w:rFonts w:hint="default"/>
      </w:rPr>
    </w:lvl>
    <w:lvl w:ilvl="8" w:tplc="474EC6D0">
      <w:numFmt w:val="bullet"/>
      <w:lvlText w:val="•"/>
      <w:lvlJc w:val="left"/>
      <w:pPr>
        <w:ind w:left="7917" w:hanging="203"/>
      </w:pPr>
      <w:rPr>
        <w:rFonts w:hint="default"/>
      </w:rPr>
    </w:lvl>
  </w:abstractNum>
  <w:abstractNum w:abstractNumId="3">
    <w:nsid w:val="33905F36"/>
    <w:multiLevelType w:val="hybridMultilevel"/>
    <w:tmpl w:val="333CE2AA"/>
    <w:lvl w:ilvl="0" w:tplc="1B1A1820">
      <w:numFmt w:val="bullet"/>
      <w:lvlText w:val=""/>
      <w:lvlJc w:val="left"/>
      <w:pPr>
        <w:ind w:left="527" w:hanging="428"/>
      </w:pPr>
      <w:rPr>
        <w:rFonts w:ascii="Wingdings" w:eastAsia="Wingdings" w:hAnsi="Wingdings" w:cs="Wingdings" w:hint="default"/>
        <w:w w:val="100"/>
        <w:sz w:val="24"/>
        <w:szCs w:val="24"/>
      </w:rPr>
    </w:lvl>
    <w:lvl w:ilvl="1" w:tplc="CA06F460">
      <w:numFmt w:val="bullet"/>
      <w:lvlText w:val="•"/>
      <w:lvlJc w:val="left"/>
      <w:pPr>
        <w:ind w:left="2029" w:hanging="428"/>
      </w:pPr>
      <w:rPr>
        <w:rFonts w:hint="default"/>
      </w:rPr>
    </w:lvl>
    <w:lvl w:ilvl="2" w:tplc="CF1C1C2C">
      <w:numFmt w:val="bullet"/>
      <w:lvlText w:val="•"/>
      <w:lvlJc w:val="left"/>
      <w:pPr>
        <w:ind w:left="3539" w:hanging="428"/>
      </w:pPr>
      <w:rPr>
        <w:rFonts w:hint="default"/>
      </w:rPr>
    </w:lvl>
    <w:lvl w:ilvl="3" w:tplc="4E323278">
      <w:numFmt w:val="bullet"/>
      <w:lvlText w:val="•"/>
      <w:lvlJc w:val="left"/>
      <w:pPr>
        <w:ind w:left="5049" w:hanging="428"/>
      </w:pPr>
      <w:rPr>
        <w:rFonts w:hint="default"/>
      </w:rPr>
    </w:lvl>
    <w:lvl w:ilvl="4" w:tplc="703E77DE">
      <w:numFmt w:val="bullet"/>
      <w:lvlText w:val="•"/>
      <w:lvlJc w:val="left"/>
      <w:pPr>
        <w:ind w:left="6559" w:hanging="428"/>
      </w:pPr>
      <w:rPr>
        <w:rFonts w:hint="default"/>
      </w:rPr>
    </w:lvl>
    <w:lvl w:ilvl="5" w:tplc="03CE7916">
      <w:numFmt w:val="bullet"/>
      <w:lvlText w:val="•"/>
      <w:lvlJc w:val="left"/>
      <w:pPr>
        <w:ind w:left="8069" w:hanging="428"/>
      </w:pPr>
      <w:rPr>
        <w:rFonts w:hint="default"/>
      </w:rPr>
    </w:lvl>
    <w:lvl w:ilvl="6" w:tplc="A3D46432">
      <w:numFmt w:val="bullet"/>
      <w:lvlText w:val="•"/>
      <w:lvlJc w:val="left"/>
      <w:pPr>
        <w:ind w:left="9579" w:hanging="428"/>
      </w:pPr>
      <w:rPr>
        <w:rFonts w:hint="default"/>
      </w:rPr>
    </w:lvl>
    <w:lvl w:ilvl="7" w:tplc="271A8CAC">
      <w:numFmt w:val="bullet"/>
      <w:lvlText w:val="•"/>
      <w:lvlJc w:val="left"/>
      <w:pPr>
        <w:ind w:left="11088" w:hanging="428"/>
      </w:pPr>
      <w:rPr>
        <w:rFonts w:hint="default"/>
      </w:rPr>
    </w:lvl>
    <w:lvl w:ilvl="8" w:tplc="3AECB860">
      <w:numFmt w:val="bullet"/>
      <w:lvlText w:val="•"/>
      <w:lvlJc w:val="left"/>
      <w:pPr>
        <w:ind w:left="12598" w:hanging="428"/>
      </w:pPr>
      <w:rPr>
        <w:rFonts w:hint="default"/>
      </w:rPr>
    </w:lvl>
  </w:abstractNum>
  <w:abstractNum w:abstractNumId="4">
    <w:nsid w:val="3D0539BE"/>
    <w:multiLevelType w:val="hybridMultilevel"/>
    <w:tmpl w:val="F25C4B08"/>
    <w:lvl w:ilvl="0" w:tplc="0410000D">
      <w:start w:val="1"/>
      <w:numFmt w:val="bullet"/>
      <w:lvlText w:val=""/>
      <w:lvlJc w:val="left"/>
      <w:pPr>
        <w:ind w:left="820" w:hanging="360"/>
      </w:pPr>
      <w:rPr>
        <w:rFonts w:ascii="Wingdings" w:hAnsi="Wingdings"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5">
    <w:nsid w:val="3FA31121"/>
    <w:multiLevelType w:val="hybridMultilevel"/>
    <w:tmpl w:val="C0180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3A55FA"/>
    <w:multiLevelType w:val="hybridMultilevel"/>
    <w:tmpl w:val="5984AB4E"/>
    <w:lvl w:ilvl="0" w:tplc="5A0E26E0">
      <w:numFmt w:val="bullet"/>
      <w:lvlText w:val="-"/>
      <w:lvlJc w:val="left"/>
      <w:pPr>
        <w:ind w:left="940" w:hanging="408"/>
      </w:pPr>
      <w:rPr>
        <w:rFonts w:ascii="Times New Roman" w:eastAsia="Times New Roman" w:hAnsi="Times New Roman" w:cs="Times New Roman" w:hint="default"/>
        <w:b/>
        <w:bCs/>
        <w:i/>
        <w:spacing w:val="-2"/>
        <w:w w:val="99"/>
        <w:sz w:val="24"/>
        <w:szCs w:val="24"/>
      </w:rPr>
    </w:lvl>
    <w:lvl w:ilvl="1" w:tplc="A9664AD2">
      <w:numFmt w:val="bullet"/>
      <w:lvlText w:val="•"/>
      <w:lvlJc w:val="left"/>
      <w:pPr>
        <w:ind w:left="2429" w:hanging="408"/>
      </w:pPr>
      <w:rPr>
        <w:rFonts w:hint="default"/>
      </w:rPr>
    </w:lvl>
    <w:lvl w:ilvl="2" w:tplc="B7EA3894">
      <w:numFmt w:val="bullet"/>
      <w:lvlText w:val="•"/>
      <w:lvlJc w:val="left"/>
      <w:pPr>
        <w:ind w:left="3919" w:hanging="408"/>
      </w:pPr>
      <w:rPr>
        <w:rFonts w:hint="default"/>
      </w:rPr>
    </w:lvl>
    <w:lvl w:ilvl="3" w:tplc="D99611B2">
      <w:numFmt w:val="bullet"/>
      <w:lvlText w:val="•"/>
      <w:lvlJc w:val="left"/>
      <w:pPr>
        <w:ind w:left="5409" w:hanging="408"/>
      </w:pPr>
      <w:rPr>
        <w:rFonts w:hint="default"/>
      </w:rPr>
    </w:lvl>
    <w:lvl w:ilvl="4" w:tplc="4B38098C">
      <w:numFmt w:val="bullet"/>
      <w:lvlText w:val="•"/>
      <w:lvlJc w:val="left"/>
      <w:pPr>
        <w:ind w:left="6899" w:hanging="408"/>
      </w:pPr>
      <w:rPr>
        <w:rFonts w:hint="default"/>
      </w:rPr>
    </w:lvl>
    <w:lvl w:ilvl="5" w:tplc="85CA3A14">
      <w:numFmt w:val="bullet"/>
      <w:lvlText w:val="•"/>
      <w:lvlJc w:val="left"/>
      <w:pPr>
        <w:ind w:left="8389" w:hanging="408"/>
      </w:pPr>
      <w:rPr>
        <w:rFonts w:hint="default"/>
      </w:rPr>
    </w:lvl>
    <w:lvl w:ilvl="6" w:tplc="7018E342">
      <w:numFmt w:val="bullet"/>
      <w:lvlText w:val="•"/>
      <w:lvlJc w:val="left"/>
      <w:pPr>
        <w:ind w:left="9879" w:hanging="408"/>
      </w:pPr>
      <w:rPr>
        <w:rFonts w:hint="default"/>
      </w:rPr>
    </w:lvl>
    <w:lvl w:ilvl="7" w:tplc="168C6F5E">
      <w:numFmt w:val="bullet"/>
      <w:lvlText w:val="•"/>
      <w:lvlJc w:val="left"/>
      <w:pPr>
        <w:ind w:left="11368" w:hanging="408"/>
      </w:pPr>
      <w:rPr>
        <w:rFonts w:hint="default"/>
      </w:rPr>
    </w:lvl>
    <w:lvl w:ilvl="8" w:tplc="ECC005A4">
      <w:numFmt w:val="bullet"/>
      <w:lvlText w:val="•"/>
      <w:lvlJc w:val="left"/>
      <w:pPr>
        <w:ind w:left="12858" w:hanging="408"/>
      </w:pPr>
      <w:rPr>
        <w:rFonts w:hint="default"/>
      </w:rPr>
    </w:lvl>
  </w:abstractNum>
  <w:abstractNum w:abstractNumId="7">
    <w:nsid w:val="48A76E32"/>
    <w:multiLevelType w:val="hybridMultilevel"/>
    <w:tmpl w:val="6A40A0E4"/>
    <w:lvl w:ilvl="0" w:tplc="77BE1EA8">
      <w:start w:val="1"/>
      <w:numFmt w:val="decimal"/>
      <w:lvlText w:val="%1)"/>
      <w:lvlJc w:val="left"/>
      <w:pPr>
        <w:ind w:left="1287" w:hanging="360"/>
      </w:pPr>
      <w:rPr>
        <w:rFonts w:ascii="Century Gothic" w:hAnsi="Century Gothic" w:cs="Times New Roman" w:hint="default"/>
        <w:b/>
        <w:i w:val="0"/>
        <w:sz w:val="24"/>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8">
    <w:nsid w:val="48DE2709"/>
    <w:multiLevelType w:val="hybridMultilevel"/>
    <w:tmpl w:val="EA266BB4"/>
    <w:lvl w:ilvl="0" w:tplc="9138980E">
      <w:start w:val="1"/>
      <w:numFmt w:val="decimal"/>
      <w:lvlText w:val="%1)"/>
      <w:lvlJc w:val="left"/>
      <w:pPr>
        <w:ind w:left="720" w:hanging="360"/>
      </w:pPr>
      <w:rPr>
        <w:rFonts w:ascii="Century Gothic" w:hAnsi="Century Gothic" w:cs="Times New Roman" w:hint="default"/>
        <w:b/>
        <w:i w:val="0"/>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1AC057C"/>
    <w:multiLevelType w:val="hybridMultilevel"/>
    <w:tmpl w:val="4C9A283E"/>
    <w:lvl w:ilvl="0" w:tplc="4B50BF34">
      <w:numFmt w:val="bullet"/>
      <w:lvlText w:val=""/>
      <w:lvlJc w:val="left"/>
      <w:pPr>
        <w:ind w:left="647" w:hanging="428"/>
      </w:pPr>
      <w:rPr>
        <w:rFonts w:ascii="Wingdings" w:eastAsia="Wingdings" w:hAnsi="Wingdings" w:cs="Wingdings" w:hint="default"/>
        <w:w w:val="100"/>
        <w:sz w:val="18"/>
        <w:szCs w:val="18"/>
      </w:rPr>
    </w:lvl>
    <w:lvl w:ilvl="1" w:tplc="E33C2E20">
      <w:numFmt w:val="bullet"/>
      <w:lvlText w:val="•"/>
      <w:lvlJc w:val="left"/>
      <w:pPr>
        <w:ind w:left="2159" w:hanging="428"/>
      </w:pPr>
      <w:rPr>
        <w:rFonts w:hint="default"/>
      </w:rPr>
    </w:lvl>
    <w:lvl w:ilvl="2" w:tplc="04741370">
      <w:numFmt w:val="bullet"/>
      <w:lvlText w:val="•"/>
      <w:lvlJc w:val="left"/>
      <w:pPr>
        <w:ind w:left="3679" w:hanging="428"/>
      </w:pPr>
      <w:rPr>
        <w:rFonts w:hint="default"/>
      </w:rPr>
    </w:lvl>
    <w:lvl w:ilvl="3" w:tplc="1B90CA3C">
      <w:numFmt w:val="bullet"/>
      <w:lvlText w:val="•"/>
      <w:lvlJc w:val="left"/>
      <w:pPr>
        <w:ind w:left="5199" w:hanging="428"/>
      </w:pPr>
      <w:rPr>
        <w:rFonts w:hint="default"/>
      </w:rPr>
    </w:lvl>
    <w:lvl w:ilvl="4" w:tplc="0F00F876">
      <w:numFmt w:val="bullet"/>
      <w:lvlText w:val="•"/>
      <w:lvlJc w:val="left"/>
      <w:pPr>
        <w:ind w:left="6719" w:hanging="428"/>
      </w:pPr>
      <w:rPr>
        <w:rFonts w:hint="default"/>
      </w:rPr>
    </w:lvl>
    <w:lvl w:ilvl="5" w:tplc="48AC67AA">
      <w:numFmt w:val="bullet"/>
      <w:lvlText w:val="•"/>
      <w:lvlJc w:val="left"/>
      <w:pPr>
        <w:ind w:left="8239" w:hanging="428"/>
      </w:pPr>
      <w:rPr>
        <w:rFonts w:hint="default"/>
      </w:rPr>
    </w:lvl>
    <w:lvl w:ilvl="6" w:tplc="6478C3EA">
      <w:numFmt w:val="bullet"/>
      <w:lvlText w:val="•"/>
      <w:lvlJc w:val="left"/>
      <w:pPr>
        <w:ind w:left="9759" w:hanging="428"/>
      </w:pPr>
      <w:rPr>
        <w:rFonts w:hint="default"/>
      </w:rPr>
    </w:lvl>
    <w:lvl w:ilvl="7" w:tplc="A5261252">
      <w:numFmt w:val="bullet"/>
      <w:lvlText w:val="•"/>
      <w:lvlJc w:val="left"/>
      <w:pPr>
        <w:ind w:left="11278" w:hanging="428"/>
      </w:pPr>
      <w:rPr>
        <w:rFonts w:hint="default"/>
      </w:rPr>
    </w:lvl>
    <w:lvl w:ilvl="8" w:tplc="12E2DD2E">
      <w:numFmt w:val="bullet"/>
      <w:lvlText w:val="•"/>
      <w:lvlJc w:val="left"/>
      <w:pPr>
        <w:ind w:left="12798" w:hanging="428"/>
      </w:pPr>
      <w:rPr>
        <w:rFonts w:hint="default"/>
      </w:rPr>
    </w:lvl>
  </w:abstractNum>
  <w:abstractNum w:abstractNumId="10">
    <w:nsid w:val="565D77CB"/>
    <w:multiLevelType w:val="multilevel"/>
    <w:tmpl w:val="D7322504"/>
    <w:lvl w:ilvl="0">
      <w:start w:val="1"/>
      <w:numFmt w:val="lowerLetter"/>
      <w:lvlText w:val="%1)"/>
      <w:lvlJc w:val="left"/>
      <w:pPr>
        <w:ind w:left="220" w:hanging="322"/>
        <w:jc w:val="right"/>
      </w:pPr>
      <w:rPr>
        <w:rFonts w:ascii="Times New Roman" w:eastAsia="Times New Roman" w:hAnsi="Times New Roman" w:cs="Times New Roman" w:hint="default"/>
        <w:b/>
        <w:bCs/>
        <w:spacing w:val="-3"/>
        <w:w w:val="99"/>
        <w:sz w:val="24"/>
        <w:szCs w:val="24"/>
      </w:rPr>
    </w:lvl>
    <w:lvl w:ilvl="1">
      <w:start w:val="1"/>
      <w:numFmt w:val="decimal"/>
      <w:lvlText w:val="%1.%2."/>
      <w:lvlJc w:val="left"/>
      <w:pPr>
        <w:ind w:left="625" w:hanging="406"/>
      </w:pPr>
      <w:rPr>
        <w:rFonts w:ascii="Times New Roman" w:eastAsia="Times New Roman" w:hAnsi="Times New Roman" w:cs="Times New Roman" w:hint="default"/>
        <w:spacing w:val="-3"/>
        <w:w w:val="100"/>
        <w:sz w:val="24"/>
        <w:szCs w:val="24"/>
      </w:rPr>
    </w:lvl>
    <w:lvl w:ilvl="2">
      <w:start w:val="1"/>
      <w:numFmt w:val="decimal"/>
      <w:lvlText w:val="%3."/>
      <w:lvlJc w:val="left"/>
      <w:pPr>
        <w:ind w:left="808" w:hanging="348"/>
      </w:pPr>
      <w:rPr>
        <w:rFonts w:hint="default"/>
        <w:spacing w:val="-4"/>
        <w:w w:val="100"/>
      </w:rPr>
    </w:lvl>
    <w:lvl w:ilvl="3">
      <w:numFmt w:val="bullet"/>
      <w:lvlText w:val="•"/>
      <w:lvlJc w:val="left"/>
      <w:pPr>
        <w:ind w:left="800" w:hanging="348"/>
      </w:pPr>
      <w:rPr>
        <w:rFonts w:hint="default"/>
      </w:rPr>
    </w:lvl>
    <w:lvl w:ilvl="4">
      <w:numFmt w:val="bullet"/>
      <w:lvlText w:val="•"/>
      <w:lvlJc w:val="left"/>
      <w:pPr>
        <w:ind w:left="2916" w:hanging="348"/>
      </w:pPr>
      <w:rPr>
        <w:rFonts w:hint="default"/>
      </w:rPr>
    </w:lvl>
    <w:lvl w:ilvl="5">
      <w:numFmt w:val="bullet"/>
      <w:lvlText w:val="•"/>
      <w:lvlJc w:val="left"/>
      <w:pPr>
        <w:ind w:left="5033" w:hanging="348"/>
      </w:pPr>
      <w:rPr>
        <w:rFonts w:hint="default"/>
      </w:rPr>
    </w:lvl>
    <w:lvl w:ilvl="6">
      <w:numFmt w:val="bullet"/>
      <w:lvlText w:val="•"/>
      <w:lvlJc w:val="left"/>
      <w:pPr>
        <w:ind w:left="7150" w:hanging="348"/>
      </w:pPr>
      <w:rPr>
        <w:rFonts w:hint="default"/>
      </w:rPr>
    </w:lvl>
    <w:lvl w:ilvl="7">
      <w:numFmt w:val="bullet"/>
      <w:lvlText w:val="•"/>
      <w:lvlJc w:val="left"/>
      <w:pPr>
        <w:ind w:left="9267" w:hanging="348"/>
      </w:pPr>
      <w:rPr>
        <w:rFonts w:hint="default"/>
      </w:rPr>
    </w:lvl>
    <w:lvl w:ilvl="8">
      <w:numFmt w:val="bullet"/>
      <w:lvlText w:val="•"/>
      <w:lvlJc w:val="left"/>
      <w:pPr>
        <w:ind w:left="11384" w:hanging="348"/>
      </w:pPr>
      <w:rPr>
        <w:rFonts w:hint="default"/>
      </w:rPr>
    </w:lvl>
  </w:abstractNum>
  <w:abstractNum w:abstractNumId="11">
    <w:nsid w:val="57CF6AE1"/>
    <w:multiLevelType w:val="hybridMultilevel"/>
    <w:tmpl w:val="207A3B5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58964574"/>
    <w:multiLevelType w:val="hybridMultilevel"/>
    <w:tmpl w:val="525C1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9439F3"/>
    <w:multiLevelType w:val="hybridMultilevel"/>
    <w:tmpl w:val="DA660D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1457BD"/>
    <w:multiLevelType w:val="hybridMultilevel"/>
    <w:tmpl w:val="7ACE975C"/>
    <w:lvl w:ilvl="0" w:tplc="F10289CC">
      <w:start w:val="1"/>
      <w:numFmt w:val="decimal"/>
      <w:lvlText w:val="%1)"/>
      <w:lvlJc w:val="left"/>
      <w:pPr>
        <w:ind w:left="8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D30AA6"/>
    <w:multiLevelType w:val="hybridMultilevel"/>
    <w:tmpl w:val="597EB81A"/>
    <w:lvl w:ilvl="0" w:tplc="ADEE1B5E">
      <w:start w:val="1"/>
      <w:numFmt w:val="decimal"/>
      <w:lvlText w:val="%1)"/>
      <w:lvlJc w:val="left"/>
      <w:pPr>
        <w:ind w:left="820" w:hanging="360"/>
      </w:pPr>
      <w:rPr>
        <w:rFonts w:hint="default"/>
        <w:b/>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16">
    <w:nsid w:val="6C84403B"/>
    <w:multiLevelType w:val="hybridMultilevel"/>
    <w:tmpl w:val="29F621C4"/>
    <w:lvl w:ilvl="0" w:tplc="9E22E468">
      <w:numFmt w:val="bullet"/>
      <w:lvlText w:val=""/>
      <w:lvlJc w:val="left"/>
      <w:pPr>
        <w:ind w:left="779" w:hanging="567"/>
      </w:pPr>
      <w:rPr>
        <w:rFonts w:ascii="Symbol" w:eastAsia="Symbol" w:hAnsi="Symbol" w:cs="Symbol" w:hint="default"/>
        <w:w w:val="100"/>
        <w:sz w:val="22"/>
        <w:szCs w:val="22"/>
        <w:lang w:val="it-IT" w:eastAsia="it-IT" w:bidi="it-IT"/>
      </w:rPr>
    </w:lvl>
    <w:lvl w:ilvl="1" w:tplc="2A428F0C">
      <w:start w:val="1"/>
      <w:numFmt w:val="decimal"/>
      <w:lvlText w:val="%2."/>
      <w:lvlJc w:val="left"/>
      <w:pPr>
        <w:ind w:left="1499" w:hanging="360"/>
        <w:jc w:val="left"/>
      </w:pPr>
      <w:rPr>
        <w:rFonts w:ascii="Century Gothic" w:hAnsi="Century Gothic" w:cs="Times New Roman" w:hint="default"/>
        <w:b/>
        <w:bCs/>
        <w:spacing w:val="-12"/>
        <w:w w:val="100"/>
        <w:sz w:val="24"/>
        <w:szCs w:val="24"/>
        <w:lang w:val="it-IT" w:eastAsia="it-IT" w:bidi="it-IT"/>
      </w:rPr>
    </w:lvl>
    <w:lvl w:ilvl="2" w:tplc="72BE4B38">
      <w:numFmt w:val="bullet"/>
      <w:lvlText w:val="•"/>
      <w:lvlJc w:val="left"/>
      <w:pPr>
        <w:ind w:left="2451" w:hanging="360"/>
      </w:pPr>
      <w:rPr>
        <w:rFonts w:hint="default"/>
        <w:lang w:val="it-IT" w:eastAsia="it-IT" w:bidi="it-IT"/>
      </w:rPr>
    </w:lvl>
    <w:lvl w:ilvl="3" w:tplc="1D163BC0">
      <w:numFmt w:val="bullet"/>
      <w:lvlText w:val="•"/>
      <w:lvlJc w:val="left"/>
      <w:pPr>
        <w:ind w:left="3403" w:hanging="360"/>
      </w:pPr>
      <w:rPr>
        <w:rFonts w:hint="default"/>
        <w:lang w:val="it-IT" w:eastAsia="it-IT" w:bidi="it-IT"/>
      </w:rPr>
    </w:lvl>
    <w:lvl w:ilvl="4" w:tplc="98F0D4B2">
      <w:numFmt w:val="bullet"/>
      <w:lvlText w:val="•"/>
      <w:lvlJc w:val="left"/>
      <w:pPr>
        <w:ind w:left="4355" w:hanging="360"/>
      </w:pPr>
      <w:rPr>
        <w:rFonts w:hint="default"/>
        <w:lang w:val="it-IT" w:eastAsia="it-IT" w:bidi="it-IT"/>
      </w:rPr>
    </w:lvl>
    <w:lvl w:ilvl="5" w:tplc="30708C80">
      <w:numFmt w:val="bullet"/>
      <w:lvlText w:val="•"/>
      <w:lvlJc w:val="left"/>
      <w:pPr>
        <w:ind w:left="5307" w:hanging="360"/>
      </w:pPr>
      <w:rPr>
        <w:rFonts w:hint="default"/>
        <w:lang w:val="it-IT" w:eastAsia="it-IT" w:bidi="it-IT"/>
      </w:rPr>
    </w:lvl>
    <w:lvl w:ilvl="6" w:tplc="91D0446C">
      <w:numFmt w:val="bullet"/>
      <w:lvlText w:val="•"/>
      <w:lvlJc w:val="left"/>
      <w:pPr>
        <w:ind w:left="6259" w:hanging="360"/>
      </w:pPr>
      <w:rPr>
        <w:rFonts w:hint="default"/>
        <w:lang w:val="it-IT" w:eastAsia="it-IT" w:bidi="it-IT"/>
      </w:rPr>
    </w:lvl>
    <w:lvl w:ilvl="7" w:tplc="4DAC1AEC">
      <w:numFmt w:val="bullet"/>
      <w:lvlText w:val="•"/>
      <w:lvlJc w:val="left"/>
      <w:pPr>
        <w:ind w:left="7210" w:hanging="360"/>
      </w:pPr>
      <w:rPr>
        <w:rFonts w:hint="default"/>
        <w:lang w:val="it-IT" w:eastAsia="it-IT" w:bidi="it-IT"/>
      </w:rPr>
    </w:lvl>
    <w:lvl w:ilvl="8" w:tplc="58B6A1A0">
      <w:numFmt w:val="bullet"/>
      <w:lvlText w:val="•"/>
      <w:lvlJc w:val="left"/>
      <w:pPr>
        <w:ind w:left="8162" w:hanging="360"/>
      </w:pPr>
      <w:rPr>
        <w:rFonts w:hint="default"/>
        <w:lang w:val="it-IT" w:eastAsia="it-IT" w:bidi="it-IT"/>
      </w:rPr>
    </w:lvl>
  </w:abstractNum>
  <w:abstractNum w:abstractNumId="17">
    <w:nsid w:val="6E7E27FE"/>
    <w:multiLevelType w:val="hybridMultilevel"/>
    <w:tmpl w:val="0898F786"/>
    <w:lvl w:ilvl="0" w:tplc="894CCEBA">
      <w:numFmt w:val="bullet"/>
      <w:lvlText w:val=""/>
      <w:lvlJc w:val="left"/>
      <w:pPr>
        <w:ind w:left="928" w:hanging="348"/>
      </w:pPr>
      <w:rPr>
        <w:rFonts w:ascii="Wingdings" w:eastAsia="Wingdings" w:hAnsi="Wingdings" w:cs="Wingdings" w:hint="default"/>
        <w:w w:val="100"/>
        <w:sz w:val="24"/>
        <w:szCs w:val="24"/>
      </w:rPr>
    </w:lvl>
    <w:lvl w:ilvl="1" w:tplc="46D02EEC">
      <w:numFmt w:val="bullet"/>
      <w:lvlText w:val="•"/>
      <w:lvlJc w:val="left"/>
      <w:pPr>
        <w:ind w:left="2411" w:hanging="348"/>
      </w:pPr>
      <w:rPr>
        <w:rFonts w:hint="default"/>
      </w:rPr>
    </w:lvl>
    <w:lvl w:ilvl="2" w:tplc="7A70AD80">
      <w:numFmt w:val="bullet"/>
      <w:lvlText w:val="•"/>
      <w:lvlJc w:val="left"/>
      <w:pPr>
        <w:ind w:left="3903" w:hanging="348"/>
      </w:pPr>
      <w:rPr>
        <w:rFonts w:hint="default"/>
      </w:rPr>
    </w:lvl>
    <w:lvl w:ilvl="3" w:tplc="AF8C1D30">
      <w:numFmt w:val="bullet"/>
      <w:lvlText w:val="•"/>
      <w:lvlJc w:val="left"/>
      <w:pPr>
        <w:ind w:left="5395" w:hanging="348"/>
      </w:pPr>
      <w:rPr>
        <w:rFonts w:hint="default"/>
      </w:rPr>
    </w:lvl>
    <w:lvl w:ilvl="4" w:tplc="4414075E">
      <w:numFmt w:val="bullet"/>
      <w:lvlText w:val="•"/>
      <w:lvlJc w:val="left"/>
      <w:pPr>
        <w:ind w:left="6887" w:hanging="348"/>
      </w:pPr>
      <w:rPr>
        <w:rFonts w:hint="default"/>
      </w:rPr>
    </w:lvl>
    <w:lvl w:ilvl="5" w:tplc="1068C2A0">
      <w:numFmt w:val="bullet"/>
      <w:lvlText w:val="•"/>
      <w:lvlJc w:val="left"/>
      <w:pPr>
        <w:ind w:left="8379" w:hanging="348"/>
      </w:pPr>
      <w:rPr>
        <w:rFonts w:hint="default"/>
      </w:rPr>
    </w:lvl>
    <w:lvl w:ilvl="6" w:tplc="F5C06C52">
      <w:numFmt w:val="bullet"/>
      <w:lvlText w:val="•"/>
      <w:lvlJc w:val="left"/>
      <w:pPr>
        <w:ind w:left="9871" w:hanging="348"/>
      </w:pPr>
      <w:rPr>
        <w:rFonts w:hint="default"/>
      </w:rPr>
    </w:lvl>
    <w:lvl w:ilvl="7" w:tplc="1E5C03F8">
      <w:numFmt w:val="bullet"/>
      <w:lvlText w:val="•"/>
      <w:lvlJc w:val="left"/>
      <w:pPr>
        <w:ind w:left="11362" w:hanging="348"/>
      </w:pPr>
      <w:rPr>
        <w:rFonts w:hint="default"/>
      </w:rPr>
    </w:lvl>
    <w:lvl w:ilvl="8" w:tplc="9C3E88BC">
      <w:numFmt w:val="bullet"/>
      <w:lvlText w:val="•"/>
      <w:lvlJc w:val="left"/>
      <w:pPr>
        <w:ind w:left="12854" w:hanging="348"/>
      </w:pPr>
      <w:rPr>
        <w:rFonts w:hint="default"/>
      </w:rPr>
    </w:lvl>
  </w:abstractNum>
  <w:abstractNum w:abstractNumId="18">
    <w:nsid w:val="6F5E4B8A"/>
    <w:multiLevelType w:val="hybridMultilevel"/>
    <w:tmpl w:val="7BB8A5A4"/>
    <w:lvl w:ilvl="0" w:tplc="28A211D4">
      <w:start w:val="1"/>
      <w:numFmt w:val="lowerLetter"/>
      <w:lvlText w:val="%1)"/>
      <w:lvlJc w:val="left"/>
      <w:pPr>
        <w:ind w:left="112" w:hanging="203"/>
      </w:pPr>
      <w:rPr>
        <w:rFonts w:hint="default"/>
        <w:spacing w:val="-1"/>
        <w:w w:val="82"/>
      </w:rPr>
    </w:lvl>
    <w:lvl w:ilvl="1" w:tplc="34C86070">
      <w:start w:val="1"/>
      <w:numFmt w:val="decimal"/>
      <w:lvlText w:val="%2."/>
      <w:lvlJc w:val="left"/>
      <w:pPr>
        <w:ind w:left="826" w:hanging="356"/>
      </w:pPr>
      <w:rPr>
        <w:rFonts w:ascii="Arial" w:eastAsia="Arial" w:hAnsi="Arial" w:cs="Arial" w:hint="default"/>
        <w:w w:val="82"/>
        <w:sz w:val="22"/>
        <w:szCs w:val="22"/>
      </w:rPr>
    </w:lvl>
    <w:lvl w:ilvl="2" w:tplc="40C07286">
      <w:numFmt w:val="bullet"/>
      <w:lvlText w:val="•"/>
      <w:lvlJc w:val="left"/>
      <w:pPr>
        <w:ind w:left="1825" w:hanging="356"/>
      </w:pPr>
      <w:rPr>
        <w:rFonts w:hint="default"/>
      </w:rPr>
    </w:lvl>
    <w:lvl w:ilvl="3" w:tplc="0B4A878E">
      <w:numFmt w:val="bullet"/>
      <w:lvlText w:val="•"/>
      <w:lvlJc w:val="left"/>
      <w:pPr>
        <w:ind w:left="2830" w:hanging="356"/>
      </w:pPr>
      <w:rPr>
        <w:rFonts w:hint="default"/>
      </w:rPr>
    </w:lvl>
    <w:lvl w:ilvl="4" w:tplc="DB46AF22">
      <w:numFmt w:val="bullet"/>
      <w:lvlText w:val="•"/>
      <w:lvlJc w:val="left"/>
      <w:pPr>
        <w:ind w:left="3835" w:hanging="356"/>
      </w:pPr>
      <w:rPr>
        <w:rFonts w:hint="default"/>
      </w:rPr>
    </w:lvl>
    <w:lvl w:ilvl="5" w:tplc="3B76860A">
      <w:numFmt w:val="bullet"/>
      <w:lvlText w:val="•"/>
      <w:lvlJc w:val="left"/>
      <w:pPr>
        <w:ind w:left="4840" w:hanging="356"/>
      </w:pPr>
      <w:rPr>
        <w:rFonts w:hint="default"/>
      </w:rPr>
    </w:lvl>
    <w:lvl w:ilvl="6" w:tplc="C7080868">
      <w:numFmt w:val="bullet"/>
      <w:lvlText w:val="•"/>
      <w:lvlJc w:val="left"/>
      <w:pPr>
        <w:ind w:left="5845" w:hanging="356"/>
      </w:pPr>
      <w:rPr>
        <w:rFonts w:hint="default"/>
      </w:rPr>
    </w:lvl>
    <w:lvl w:ilvl="7" w:tplc="B8C602F0">
      <w:numFmt w:val="bullet"/>
      <w:lvlText w:val="•"/>
      <w:lvlJc w:val="left"/>
      <w:pPr>
        <w:ind w:left="6850" w:hanging="356"/>
      </w:pPr>
      <w:rPr>
        <w:rFonts w:hint="default"/>
      </w:rPr>
    </w:lvl>
    <w:lvl w:ilvl="8" w:tplc="33FA8282">
      <w:numFmt w:val="bullet"/>
      <w:lvlText w:val="•"/>
      <w:lvlJc w:val="left"/>
      <w:pPr>
        <w:ind w:left="7856" w:hanging="356"/>
      </w:pPr>
      <w:rPr>
        <w:rFonts w:hint="default"/>
      </w:rPr>
    </w:lvl>
  </w:abstractNum>
  <w:abstractNum w:abstractNumId="19">
    <w:nsid w:val="72BB30E2"/>
    <w:multiLevelType w:val="hybridMultilevel"/>
    <w:tmpl w:val="F4527982"/>
    <w:lvl w:ilvl="0" w:tplc="DC44E022">
      <w:numFmt w:val="bullet"/>
      <w:lvlText w:val=""/>
      <w:lvlJc w:val="left"/>
      <w:pPr>
        <w:ind w:left="779" w:hanging="425"/>
      </w:pPr>
      <w:rPr>
        <w:rFonts w:ascii="Symbol" w:eastAsia="Symbol" w:hAnsi="Symbol" w:cs="Symbol" w:hint="default"/>
        <w:w w:val="100"/>
        <w:sz w:val="22"/>
        <w:szCs w:val="22"/>
        <w:lang w:val="it-IT" w:eastAsia="it-IT" w:bidi="it-IT"/>
      </w:rPr>
    </w:lvl>
    <w:lvl w:ilvl="1" w:tplc="2DF20236">
      <w:numFmt w:val="bullet"/>
      <w:lvlText w:val="•"/>
      <w:lvlJc w:val="left"/>
      <w:pPr>
        <w:ind w:left="1708" w:hanging="425"/>
      </w:pPr>
      <w:rPr>
        <w:rFonts w:hint="default"/>
        <w:lang w:val="it-IT" w:eastAsia="it-IT" w:bidi="it-IT"/>
      </w:rPr>
    </w:lvl>
    <w:lvl w:ilvl="2" w:tplc="0A523A2E">
      <w:numFmt w:val="bullet"/>
      <w:lvlText w:val="•"/>
      <w:lvlJc w:val="left"/>
      <w:pPr>
        <w:ind w:left="2637" w:hanging="425"/>
      </w:pPr>
      <w:rPr>
        <w:rFonts w:hint="default"/>
        <w:lang w:val="it-IT" w:eastAsia="it-IT" w:bidi="it-IT"/>
      </w:rPr>
    </w:lvl>
    <w:lvl w:ilvl="3" w:tplc="4E2EC06A">
      <w:numFmt w:val="bullet"/>
      <w:lvlText w:val="•"/>
      <w:lvlJc w:val="left"/>
      <w:pPr>
        <w:ind w:left="3565" w:hanging="425"/>
      </w:pPr>
      <w:rPr>
        <w:rFonts w:hint="default"/>
        <w:lang w:val="it-IT" w:eastAsia="it-IT" w:bidi="it-IT"/>
      </w:rPr>
    </w:lvl>
    <w:lvl w:ilvl="4" w:tplc="2D4C0DDE">
      <w:numFmt w:val="bullet"/>
      <w:lvlText w:val="•"/>
      <w:lvlJc w:val="left"/>
      <w:pPr>
        <w:ind w:left="4494" w:hanging="425"/>
      </w:pPr>
      <w:rPr>
        <w:rFonts w:hint="default"/>
        <w:lang w:val="it-IT" w:eastAsia="it-IT" w:bidi="it-IT"/>
      </w:rPr>
    </w:lvl>
    <w:lvl w:ilvl="5" w:tplc="52701490">
      <w:numFmt w:val="bullet"/>
      <w:lvlText w:val="•"/>
      <w:lvlJc w:val="left"/>
      <w:pPr>
        <w:ind w:left="5423" w:hanging="425"/>
      </w:pPr>
      <w:rPr>
        <w:rFonts w:hint="default"/>
        <w:lang w:val="it-IT" w:eastAsia="it-IT" w:bidi="it-IT"/>
      </w:rPr>
    </w:lvl>
    <w:lvl w:ilvl="6" w:tplc="57304948">
      <w:numFmt w:val="bullet"/>
      <w:lvlText w:val="•"/>
      <w:lvlJc w:val="left"/>
      <w:pPr>
        <w:ind w:left="6351" w:hanging="425"/>
      </w:pPr>
      <w:rPr>
        <w:rFonts w:hint="default"/>
        <w:lang w:val="it-IT" w:eastAsia="it-IT" w:bidi="it-IT"/>
      </w:rPr>
    </w:lvl>
    <w:lvl w:ilvl="7" w:tplc="C862F482">
      <w:numFmt w:val="bullet"/>
      <w:lvlText w:val="•"/>
      <w:lvlJc w:val="left"/>
      <w:pPr>
        <w:ind w:left="7280" w:hanging="425"/>
      </w:pPr>
      <w:rPr>
        <w:rFonts w:hint="default"/>
        <w:lang w:val="it-IT" w:eastAsia="it-IT" w:bidi="it-IT"/>
      </w:rPr>
    </w:lvl>
    <w:lvl w:ilvl="8" w:tplc="DF4A9D9C">
      <w:numFmt w:val="bullet"/>
      <w:lvlText w:val="•"/>
      <w:lvlJc w:val="left"/>
      <w:pPr>
        <w:ind w:left="8209" w:hanging="425"/>
      </w:pPr>
      <w:rPr>
        <w:rFonts w:hint="default"/>
        <w:lang w:val="it-IT" w:eastAsia="it-IT" w:bidi="it-IT"/>
      </w:rPr>
    </w:lvl>
  </w:abstractNum>
  <w:abstractNum w:abstractNumId="20">
    <w:nsid w:val="759477F0"/>
    <w:multiLevelType w:val="hybridMultilevel"/>
    <w:tmpl w:val="E320C780"/>
    <w:lvl w:ilvl="0" w:tplc="EDC8BB1A">
      <w:numFmt w:val="bullet"/>
      <w:lvlText w:val=""/>
      <w:lvlJc w:val="left"/>
      <w:pPr>
        <w:ind w:left="527" w:hanging="428"/>
      </w:pPr>
      <w:rPr>
        <w:rFonts w:ascii="Wingdings" w:eastAsia="Wingdings" w:hAnsi="Wingdings" w:cs="Wingdings" w:hint="default"/>
        <w:w w:val="100"/>
        <w:sz w:val="18"/>
        <w:szCs w:val="18"/>
      </w:rPr>
    </w:lvl>
    <w:lvl w:ilvl="1" w:tplc="498E60C0">
      <w:numFmt w:val="bullet"/>
      <w:lvlText w:val="•"/>
      <w:lvlJc w:val="left"/>
      <w:pPr>
        <w:ind w:left="2029" w:hanging="428"/>
      </w:pPr>
      <w:rPr>
        <w:rFonts w:hint="default"/>
      </w:rPr>
    </w:lvl>
    <w:lvl w:ilvl="2" w:tplc="1CA65928">
      <w:numFmt w:val="bullet"/>
      <w:lvlText w:val="•"/>
      <w:lvlJc w:val="left"/>
      <w:pPr>
        <w:ind w:left="3539" w:hanging="428"/>
      </w:pPr>
      <w:rPr>
        <w:rFonts w:hint="default"/>
      </w:rPr>
    </w:lvl>
    <w:lvl w:ilvl="3" w:tplc="D230385A">
      <w:numFmt w:val="bullet"/>
      <w:lvlText w:val="•"/>
      <w:lvlJc w:val="left"/>
      <w:pPr>
        <w:ind w:left="5049" w:hanging="428"/>
      </w:pPr>
      <w:rPr>
        <w:rFonts w:hint="default"/>
      </w:rPr>
    </w:lvl>
    <w:lvl w:ilvl="4" w:tplc="1EDEAE50">
      <w:numFmt w:val="bullet"/>
      <w:lvlText w:val="•"/>
      <w:lvlJc w:val="left"/>
      <w:pPr>
        <w:ind w:left="6559" w:hanging="428"/>
      </w:pPr>
      <w:rPr>
        <w:rFonts w:hint="default"/>
      </w:rPr>
    </w:lvl>
    <w:lvl w:ilvl="5" w:tplc="DEFE6B64">
      <w:numFmt w:val="bullet"/>
      <w:lvlText w:val="•"/>
      <w:lvlJc w:val="left"/>
      <w:pPr>
        <w:ind w:left="8069" w:hanging="428"/>
      </w:pPr>
      <w:rPr>
        <w:rFonts w:hint="default"/>
      </w:rPr>
    </w:lvl>
    <w:lvl w:ilvl="6" w:tplc="4E5A5FF2">
      <w:numFmt w:val="bullet"/>
      <w:lvlText w:val="•"/>
      <w:lvlJc w:val="left"/>
      <w:pPr>
        <w:ind w:left="9579" w:hanging="428"/>
      </w:pPr>
      <w:rPr>
        <w:rFonts w:hint="default"/>
      </w:rPr>
    </w:lvl>
    <w:lvl w:ilvl="7" w:tplc="63E22D6C">
      <w:numFmt w:val="bullet"/>
      <w:lvlText w:val="•"/>
      <w:lvlJc w:val="left"/>
      <w:pPr>
        <w:ind w:left="11088" w:hanging="428"/>
      </w:pPr>
      <w:rPr>
        <w:rFonts w:hint="default"/>
      </w:rPr>
    </w:lvl>
    <w:lvl w:ilvl="8" w:tplc="DDFEFC02">
      <w:numFmt w:val="bullet"/>
      <w:lvlText w:val="•"/>
      <w:lvlJc w:val="left"/>
      <w:pPr>
        <w:ind w:left="12598" w:hanging="428"/>
      </w:pPr>
      <w:rPr>
        <w:rFonts w:hint="default"/>
      </w:rPr>
    </w:lvl>
  </w:abstractNum>
  <w:num w:numId="1">
    <w:abstractNumId w:val="3"/>
  </w:num>
  <w:num w:numId="2">
    <w:abstractNumId w:val="20"/>
  </w:num>
  <w:num w:numId="3">
    <w:abstractNumId w:val="9"/>
  </w:num>
  <w:num w:numId="4">
    <w:abstractNumId w:val="10"/>
  </w:num>
  <w:num w:numId="5">
    <w:abstractNumId w:val="6"/>
  </w:num>
  <w:num w:numId="6">
    <w:abstractNumId w:val="17"/>
  </w:num>
  <w:num w:numId="7">
    <w:abstractNumId w:val="13"/>
  </w:num>
  <w:num w:numId="8">
    <w:abstractNumId w:val="12"/>
  </w:num>
  <w:num w:numId="9">
    <w:abstractNumId w:val="5"/>
  </w:num>
  <w:num w:numId="10">
    <w:abstractNumId w:val="7"/>
  </w:num>
  <w:num w:numId="11">
    <w:abstractNumId w:val="0"/>
  </w:num>
  <w:num w:numId="12">
    <w:abstractNumId w:val="1"/>
  </w:num>
  <w:num w:numId="13">
    <w:abstractNumId w:val="8"/>
  </w:num>
  <w:num w:numId="14">
    <w:abstractNumId w:val="2"/>
  </w:num>
  <w:num w:numId="15">
    <w:abstractNumId w:val="11"/>
  </w:num>
  <w:num w:numId="16">
    <w:abstractNumId w:val="18"/>
  </w:num>
  <w:num w:numId="17">
    <w:abstractNumId w:val="4"/>
  </w:num>
  <w:num w:numId="18">
    <w:abstractNumId w:val="15"/>
  </w:num>
  <w:num w:numId="19">
    <w:abstractNumId w:val="1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457DC"/>
    <w:rsid w:val="000016C6"/>
    <w:rsid w:val="00004F26"/>
    <w:rsid w:val="0001674D"/>
    <w:rsid w:val="000457DC"/>
    <w:rsid w:val="000E05BF"/>
    <w:rsid w:val="001853E0"/>
    <w:rsid w:val="001B1951"/>
    <w:rsid w:val="001E61A0"/>
    <w:rsid w:val="001F5F81"/>
    <w:rsid w:val="00231719"/>
    <w:rsid w:val="002A3213"/>
    <w:rsid w:val="002B63C7"/>
    <w:rsid w:val="002E06E6"/>
    <w:rsid w:val="002F78C9"/>
    <w:rsid w:val="00340021"/>
    <w:rsid w:val="00367527"/>
    <w:rsid w:val="003E75C9"/>
    <w:rsid w:val="004617EC"/>
    <w:rsid w:val="00482A00"/>
    <w:rsid w:val="004A7C65"/>
    <w:rsid w:val="00525B17"/>
    <w:rsid w:val="00576E96"/>
    <w:rsid w:val="005A31CA"/>
    <w:rsid w:val="005E7EA7"/>
    <w:rsid w:val="006511AD"/>
    <w:rsid w:val="00653A7C"/>
    <w:rsid w:val="00674909"/>
    <w:rsid w:val="00674A0B"/>
    <w:rsid w:val="006953AC"/>
    <w:rsid w:val="006B2535"/>
    <w:rsid w:val="006D2B09"/>
    <w:rsid w:val="006F714C"/>
    <w:rsid w:val="007A749B"/>
    <w:rsid w:val="0080233C"/>
    <w:rsid w:val="008C1DC3"/>
    <w:rsid w:val="008F46FD"/>
    <w:rsid w:val="009A7710"/>
    <w:rsid w:val="009B002D"/>
    <w:rsid w:val="009E7329"/>
    <w:rsid w:val="00A37623"/>
    <w:rsid w:val="00A46904"/>
    <w:rsid w:val="00A46BFB"/>
    <w:rsid w:val="00B9590C"/>
    <w:rsid w:val="00B961EF"/>
    <w:rsid w:val="00C00450"/>
    <w:rsid w:val="00C02723"/>
    <w:rsid w:val="00C27191"/>
    <w:rsid w:val="00C461D0"/>
    <w:rsid w:val="00C61E86"/>
    <w:rsid w:val="00CA5D1C"/>
    <w:rsid w:val="00CB2E54"/>
    <w:rsid w:val="00CD52F3"/>
    <w:rsid w:val="00D23D27"/>
    <w:rsid w:val="00D83714"/>
    <w:rsid w:val="00DC0B17"/>
    <w:rsid w:val="00DE04A9"/>
    <w:rsid w:val="00E0377E"/>
    <w:rsid w:val="00E50D55"/>
    <w:rsid w:val="00E62A60"/>
    <w:rsid w:val="00F12B72"/>
    <w:rsid w:val="00F76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457DC"/>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457DC"/>
    <w:tblPr>
      <w:tblInd w:w="0" w:type="dxa"/>
      <w:tblCellMar>
        <w:top w:w="0" w:type="dxa"/>
        <w:left w:w="0" w:type="dxa"/>
        <w:bottom w:w="0" w:type="dxa"/>
        <w:right w:w="0" w:type="dxa"/>
      </w:tblCellMar>
    </w:tblPr>
  </w:style>
  <w:style w:type="paragraph" w:styleId="Corpotesto">
    <w:name w:val="Body Text"/>
    <w:basedOn w:val="Normale"/>
    <w:uiPriority w:val="1"/>
    <w:qFormat/>
    <w:rsid w:val="000457DC"/>
    <w:pPr>
      <w:jc w:val="both"/>
    </w:pPr>
    <w:rPr>
      <w:sz w:val="24"/>
      <w:szCs w:val="24"/>
    </w:rPr>
  </w:style>
  <w:style w:type="paragraph" w:customStyle="1" w:styleId="Titolo11">
    <w:name w:val="Titolo 11"/>
    <w:basedOn w:val="Normale"/>
    <w:uiPriority w:val="1"/>
    <w:qFormat/>
    <w:rsid w:val="000457DC"/>
    <w:pPr>
      <w:spacing w:before="97"/>
      <w:ind w:left="2122" w:right="2120"/>
      <w:jc w:val="center"/>
      <w:outlineLvl w:val="1"/>
    </w:pPr>
    <w:rPr>
      <w:b/>
      <w:bCs/>
      <w:i/>
      <w:sz w:val="36"/>
      <w:szCs w:val="36"/>
    </w:rPr>
  </w:style>
  <w:style w:type="paragraph" w:customStyle="1" w:styleId="Titolo21">
    <w:name w:val="Titolo 21"/>
    <w:basedOn w:val="Normale"/>
    <w:uiPriority w:val="1"/>
    <w:qFormat/>
    <w:rsid w:val="000457DC"/>
    <w:pPr>
      <w:ind w:left="201" w:right="4270"/>
      <w:jc w:val="center"/>
      <w:outlineLvl w:val="2"/>
    </w:pPr>
    <w:rPr>
      <w:b/>
      <w:bCs/>
      <w:sz w:val="32"/>
      <w:szCs w:val="32"/>
    </w:rPr>
  </w:style>
  <w:style w:type="paragraph" w:customStyle="1" w:styleId="Titolo31">
    <w:name w:val="Titolo 31"/>
    <w:basedOn w:val="Normale"/>
    <w:uiPriority w:val="1"/>
    <w:qFormat/>
    <w:rsid w:val="000457DC"/>
    <w:pPr>
      <w:ind w:left="202"/>
      <w:jc w:val="center"/>
      <w:outlineLvl w:val="3"/>
    </w:pPr>
    <w:rPr>
      <w:b/>
      <w:bCs/>
      <w:sz w:val="28"/>
      <w:szCs w:val="28"/>
    </w:rPr>
  </w:style>
  <w:style w:type="paragraph" w:customStyle="1" w:styleId="Titolo41">
    <w:name w:val="Titolo 41"/>
    <w:basedOn w:val="Normale"/>
    <w:uiPriority w:val="1"/>
    <w:qFormat/>
    <w:rsid w:val="000457DC"/>
    <w:pPr>
      <w:ind w:left="100"/>
      <w:jc w:val="both"/>
      <w:outlineLvl w:val="4"/>
    </w:pPr>
    <w:rPr>
      <w:b/>
      <w:bCs/>
      <w:sz w:val="24"/>
      <w:szCs w:val="24"/>
    </w:rPr>
  </w:style>
  <w:style w:type="paragraph" w:customStyle="1" w:styleId="Titolo51">
    <w:name w:val="Titolo 51"/>
    <w:basedOn w:val="Normale"/>
    <w:uiPriority w:val="1"/>
    <w:qFormat/>
    <w:rsid w:val="000457DC"/>
    <w:pPr>
      <w:ind w:left="928"/>
      <w:outlineLvl w:val="5"/>
    </w:pPr>
    <w:rPr>
      <w:b/>
      <w:bCs/>
      <w:i/>
      <w:sz w:val="24"/>
      <w:szCs w:val="24"/>
    </w:rPr>
  </w:style>
  <w:style w:type="paragraph" w:styleId="Paragrafoelenco">
    <w:name w:val="List Paragraph"/>
    <w:basedOn w:val="Normale"/>
    <w:uiPriority w:val="1"/>
    <w:qFormat/>
    <w:rsid w:val="000457DC"/>
    <w:pPr>
      <w:ind w:left="527" w:hanging="427"/>
      <w:jc w:val="both"/>
    </w:pPr>
  </w:style>
  <w:style w:type="paragraph" w:customStyle="1" w:styleId="TableParagraph">
    <w:name w:val="Table Paragraph"/>
    <w:basedOn w:val="Normale"/>
    <w:uiPriority w:val="1"/>
    <w:qFormat/>
    <w:rsid w:val="000457DC"/>
  </w:style>
  <w:style w:type="paragraph" w:styleId="Testofumetto">
    <w:name w:val="Balloon Text"/>
    <w:basedOn w:val="Normale"/>
    <w:link w:val="TestofumettoCarattere"/>
    <w:uiPriority w:val="99"/>
    <w:semiHidden/>
    <w:unhideWhenUsed/>
    <w:rsid w:val="00F769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6976"/>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4A7C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A7C65"/>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4A7C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A7C65"/>
    <w:rPr>
      <w:rFonts w:ascii="Times New Roman" w:eastAsia="Times New Roman" w:hAnsi="Times New Roman" w:cs="Times New Roman"/>
    </w:rPr>
  </w:style>
  <w:style w:type="character" w:styleId="Collegamentoipertestuale">
    <w:name w:val="Hyperlink"/>
    <w:basedOn w:val="Carpredefinitoparagrafo"/>
    <w:semiHidden/>
    <w:rsid w:val="00D83714"/>
    <w:rPr>
      <w:color w:val="0000FF"/>
      <w:u w:val="single"/>
    </w:rPr>
  </w:style>
  <w:style w:type="paragraph" w:customStyle="1" w:styleId="Titolo12">
    <w:name w:val="Titolo 12"/>
    <w:basedOn w:val="Normale"/>
    <w:uiPriority w:val="1"/>
    <w:qFormat/>
    <w:rsid w:val="00653A7C"/>
    <w:pPr>
      <w:ind w:left="212"/>
      <w:outlineLvl w:val="1"/>
    </w:pPr>
    <w:rPr>
      <w:b/>
      <w:bCs/>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457DC"/>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457DC"/>
    <w:tblPr>
      <w:tblInd w:w="0" w:type="dxa"/>
      <w:tblCellMar>
        <w:top w:w="0" w:type="dxa"/>
        <w:left w:w="0" w:type="dxa"/>
        <w:bottom w:w="0" w:type="dxa"/>
        <w:right w:w="0" w:type="dxa"/>
      </w:tblCellMar>
    </w:tblPr>
  </w:style>
  <w:style w:type="paragraph" w:styleId="Corpotesto">
    <w:name w:val="Body Text"/>
    <w:basedOn w:val="Normale"/>
    <w:uiPriority w:val="1"/>
    <w:qFormat/>
    <w:rsid w:val="000457DC"/>
    <w:pPr>
      <w:jc w:val="both"/>
    </w:pPr>
    <w:rPr>
      <w:sz w:val="24"/>
      <w:szCs w:val="24"/>
    </w:rPr>
  </w:style>
  <w:style w:type="paragraph" w:customStyle="1" w:styleId="Titolo11">
    <w:name w:val="Titolo 11"/>
    <w:basedOn w:val="Normale"/>
    <w:uiPriority w:val="1"/>
    <w:qFormat/>
    <w:rsid w:val="000457DC"/>
    <w:pPr>
      <w:spacing w:before="97"/>
      <w:ind w:left="2122" w:right="2120"/>
      <w:jc w:val="center"/>
      <w:outlineLvl w:val="1"/>
    </w:pPr>
    <w:rPr>
      <w:b/>
      <w:bCs/>
      <w:i/>
      <w:sz w:val="36"/>
      <w:szCs w:val="36"/>
    </w:rPr>
  </w:style>
  <w:style w:type="paragraph" w:customStyle="1" w:styleId="Titolo21">
    <w:name w:val="Titolo 21"/>
    <w:basedOn w:val="Normale"/>
    <w:uiPriority w:val="1"/>
    <w:qFormat/>
    <w:rsid w:val="000457DC"/>
    <w:pPr>
      <w:ind w:left="201" w:right="4270"/>
      <w:jc w:val="center"/>
      <w:outlineLvl w:val="2"/>
    </w:pPr>
    <w:rPr>
      <w:b/>
      <w:bCs/>
      <w:sz w:val="32"/>
      <w:szCs w:val="32"/>
    </w:rPr>
  </w:style>
  <w:style w:type="paragraph" w:customStyle="1" w:styleId="Titolo31">
    <w:name w:val="Titolo 31"/>
    <w:basedOn w:val="Normale"/>
    <w:uiPriority w:val="1"/>
    <w:qFormat/>
    <w:rsid w:val="000457DC"/>
    <w:pPr>
      <w:ind w:left="202"/>
      <w:jc w:val="center"/>
      <w:outlineLvl w:val="3"/>
    </w:pPr>
    <w:rPr>
      <w:b/>
      <w:bCs/>
      <w:sz w:val="28"/>
      <w:szCs w:val="28"/>
    </w:rPr>
  </w:style>
  <w:style w:type="paragraph" w:customStyle="1" w:styleId="Titolo41">
    <w:name w:val="Titolo 41"/>
    <w:basedOn w:val="Normale"/>
    <w:uiPriority w:val="1"/>
    <w:qFormat/>
    <w:rsid w:val="000457DC"/>
    <w:pPr>
      <w:ind w:left="100"/>
      <w:jc w:val="both"/>
      <w:outlineLvl w:val="4"/>
    </w:pPr>
    <w:rPr>
      <w:b/>
      <w:bCs/>
      <w:sz w:val="24"/>
      <w:szCs w:val="24"/>
    </w:rPr>
  </w:style>
  <w:style w:type="paragraph" w:customStyle="1" w:styleId="Titolo51">
    <w:name w:val="Titolo 51"/>
    <w:basedOn w:val="Normale"/>
    <w:uiPriority w:val="1"/>
    <w:qFormat/>
    <w:rsid w:val="000457DC"/>
    <w:pPr>
      <w:ind w:left="928"/>
      <w:outlineLvl w:val="5"/>
    </w:pPr>
    <w:rPr>
      <w:b/>
      <w:bCs/>
      <w:i/>
      <w:sz w:val="24"/>
      <w:szCs w:val="24"/>
    </w:rPr>
  </w:style>
  <w:style w:type="paragraph" w:styleId="Paragrafoelenco">
    <w:name w:val="List Paragraph"/>
    <w:basedOn w:val="Normale"/>
    <w:uiPriority w:val="1"/>
    <w:qFormat/>
    <w:rsid w:val="000457DC"/>
    <w:pPr>
      <w:ind w:left="527" w:hanging="427"/>
      <w:jc w:val="both"/>
    </w:pPr>
  </w:style>
  <w:style w:type="paragraph" w:customStyle="1" w:styleId="TableParagraph">
    <w:name w:val="Table Paragraph"/>
    <w:basedOn w:val="Normale"/>
    <w:uiPriority w:val="1"/>
    <w:qFormat/>
    <w:rsid w:val="000457DC"/>
  </w:style>
  <w:style w:type="paragraph" w:styleId="Testofumetto">
    <w:name w:val="Balloon Text"/>
    <w:basedOn w:val="Normale"/>
    <w:link w:val="TestofumettoCarattere"/>
    <w:uiPriority w:val="99"/>
    <w:semiHidden/>
    <w:unhideWhenUsed/>
    <w:rsid w:val="00F769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6976"/>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4A7C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A7C65"/>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4A7C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A7C65"/>
    <w:rPr>
      <w:rFonts w:ascii="Times New Roman" w:eastAsia="Times New Roman" w:hAnsi="Times New Roman" w:cs="Times New Roman"/>
    </w:rPr>
  </w:style>
  <w:style w:type="character" w:styleId="Collegamentoipertestuale">
    <w:name w:val="Hyperlink"/>
    <w:basedOn w:val="Carpredefinitoparagrafo"/>
    <w:semiHidden/>
    <w:rsid w:val="00D83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1348</Words>
  <Characters>7688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Comune di Candida</vt:lpstr>
    </vt:vector>
  </TitlesOfParts>
  <Company>Hewlett-Packard Company</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Candida</dc:title>
  <dc:creator>sit01</dc:creator>
  <cp:lastModifiedBy>PC-05</cp:lastModifiedBy>
  <cp:revision>24</cp:revision>
  <cp:lastPrinted>2019-05-30T16:16:00Z</cp:lastPrinted>
  <dcterms:created xsi:type="dcterms:W3CDTF">2017-07-13T14:38:00Z</dcterms:created>
  <dcterms:modified xsi:type="dcterms:W3CDTF">2019-05-30T16:24:00Z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Microsoft® Office Word 2007</vt:lpwstr>
  </property>
  <property fmtid="{D5CDD505-2E9C-101B-9397-08002B2CF9AE}" pid="4" name="LastSaved">
    <vt:filetime>2017-07-12T00:00:00Z</vt:filetime>
  </property>
  <property fmtid="{D5CDD505-2E9C-101B-9397-08002B2CF9AE}" pid="5" name="_NewReviewCycle">
    <vt:lpwstr/>
  </property>
</Properties>
</file>